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929" w:rsidRDefault="008A1929" w:rsidP="00424F2A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424F2A">
        <w:rPr>
          <w:b/>
          <w:sz w:val="28"/>
          <w:szCs w:val="28"/>
        </w:rPr>
        <w:t>Sdělení odboru ochrany vod a odboru legislativního Ministerstva životního prostředí k</w:t>
      </w:r>
      <w:r w:rsidR="00501B72">
        <w:rPr>
          <w:b/>
          <w:sz w:val="28"/>
          <w:szCs w:val="28"/>
        </w:rPr>
        <w:t> </w:t>
      </w:r>
      <w:r w:rsidRPr="00424F2A">
        <w:rPr>
          <w:b/>
          <w:sz w:val="28"/>
          <w:szCs w:val="28"/>
        </w:rPr>
        <w:t>vypouštění odpadních vod z odlehčovacích komor</w:t>
      </w:r>
      <w:r w:rsidR="00501B72">
        <w:rPr>
          <w:b/>
          <w:sz w:val="28"/>
          <w:szCs w:val="28"/>
        </w:rPr>
        <w:t xml:space="preserve"> </w:t>
      </w:r>
      <w:r w:rsidRPr="00424F2A">
        <w:rPr>
          <w:b/>
          <w:sz w:val="28"/>
          <w:szCs w:val="28"/>
        </w:rPr>
        <w:t>po novelizaci vodního zákona</w:t>
      </w:r>
      <w:r w:rsidR="003A73F1">
        <w:rPr>
          <w:b/>
          <w:sz w:val="28"/>
          <w:szCs w:val="28"/>
        </w:rPr>
        <w:t xml:space="preserve"> určené vodoprávním úřadům, České inspekci životního prostředí a Státnímu fondu životního prostředí </w:t>
      </w:r>
    </w:p>
    <w:p w:rsidR="00501B72" w:rsidRDefault="00501B72" w:rsidP="00424F2A">
      <w:pPr>
        <w:spacing w:line="276" w:lineRule="auto"/>
        <w:contextualSpacing/>
        <w:jc w:val="both"/>
      </w:pPr>
    </w:p>
    <w:p w:rsidR="00667716" w:rsidRDefault="00667716" w:rsidP="00424F2A">
      <w:pPr>
        <w:spacing w:line="276" w:lineRule="auto"/>
        <w:contextualSpacing/>
        <w:jc w:val="both"/>
      </w:pPr>
    </w:p>
    <w:p w:rsidR="00A94060" w:rsidRPr="00424F2A" w:rsidRDefault="00A94060" w:rsidP="00424F2A">
      <w:pPr>
        <w:spacing w:line="276" w:lineRule="auto"/>
        <w:contextualSpacing/>
        <w:jc w:val="both"/>
      </w:pPr>
      <w:r w:rsidRPr="00424F2A">
        <w:t>Předkládané sdělení popisuje důsledky přijetí zákona č. 544/2020 Sb., kterým se mění zákon č. 254/2001 Sb., o vodách a o změně některých zákonů (vodní zákon), ve znění pozdějších předpisů, a další související zákony, jež nabyl účinnosti dnem 1. února 2021, a to ve vztahu k</w:t>
      </w:r>
      <w:r w:rsidR="00501B72">
        <w:t> již  vydaným</w:t>
      </w:r>
      <w:r w:rsidRPr="00424F2A">
        <w:t> povolením k vypouštění odpadních vod z odlehčovacích komor na čistírnách odpadních vod.</w:t>
      </w:r>
      <w:r w:rsidR="00501B72">
        <w:t xml:space="preserve"> </w:t>
      </w:r>
      <w:r w:rsidRPr="00424F2A">
        <w:t>Účelem sdělení je sjednocení postupu vodoprávních úřad</w:t>
      </w:r>
      <w:r w:rsidR="00E66F18" w:rsidRPr="00424F2A">
        <w:t>ů</w:t>
      </w:r>
      <w:r w:rsidR="00AF0277">
        <w:t xml:space="preserve"> a </w:t>
      </w:r>
      <w:r w:rsidR="003A73F1">
        <w:t>České inspekce životního prostředí (dále jen „</w:t>
      </w:r>
      <w:r w:rsidR="00AF0277">
        <w:t>ČIŽP</w:t>
      </w:r>
      <w:r w:rsidR="003A73F1">
        <w:t>“)</w:t>
      </w:r>
      <w:r w:rsidRPr="00424F2A">
        <w:t xml:space="preserve"> k vydaným povolením k vypouštění odpadních vod z odlehčovacích komor na čistírnách odpadních vod</w:t>
      </w:r>
      <w:r w:rsidR="00C42B3F">
        <w:t>,</w:t>
      </w:r>
      <w:r w:rsidRPr="00424F2A">
        <w:t xml:space="preserve"> stanovení jednotného přístupu </w:t>
      </w:r>
      <w:r w:rsidR="00501B72">
        <w:t xml:space="preserve">vodoprávních úřadů </w:t>
      </w:r>
      <w:r w:rsidRPr="00424F2A">
        <w:t>k již zahájeným řízením o jejich vydání, včetně řízení odvolacích</w:t>
      </w:r>
      <w:r w:rsidR="00C42B3F">
        <w:t xml:space="preserve"> a postupu </w:t>
      </w:r>
      <w:r w:rsidR="00DD38D0">
        <w:t>Státního fondu životního prostředí (dále jen „SFŽP“)</w:t>
      </w:r>
      <w:r w:rsidR="00C42B3F">
        <w:t xml:space="preserve"> př</w:t>
      </w:r>
      <w:r w:rsidR="00DD38D0">
        <w:t>i</w:t>
      </w:r>
      <w:r w:rsidR="00C42B3F">
        <w:t xml:space="preserve"> výkonu agendy poplatků za vypouštění odpadních vod do vod povrchových</w:t>
      </w:r>
      <w:r w:rsidR="003A73F1">
        <w:t>.</w:t>
      </w:r>
      <w:r w:rsidR="00C42B3F">
        <w:t xml:space="preserve"> </w:t>
      </w:r>
    </w:p>
    <w:p w:rsidR="00501B72" w:rsidRDefault="00501B72" w:rsidP="00424F2A">
      <w:pPr>
        <w:spacing w:line="276" w:lineRule="auto"/>
        <w:contextualSpacing/>
        <w:jc w:val="both"/>
      </w:pPr>
    </w:p>
    <w:p w:rsidR="008A1929" w:rsidRPr="00424F2A" w:rsidRDefault="008A1929" w:rsidP="00424F2A">
      <w:pPr>
        <w:spacing w:line="276" w:lineRule="auto"/>
        <w:contextualSpacing/>
        <w:jc w:val="both"/>
      </w:pPr>
      <w:r w:rsidRPr="00424F2A">
        <w:t>Zákonem č. 113/2018 Sb. byl</w:t>
      </w:r>
      <w:r w:rsidR="00AF0277">
        <w:t xml:space="preserve">o najisto stanoveno, že vody uvnitř jednotné kanalizace jsou vždy vodami odpadními a na </w:t>
      </w:r>
      <w:r w:rsidR="002B737B">
        <w:t xml:space="preserve">jakékoliv </w:t>
      </w:r>
      <w:r w:rsidR="00AF0277">
        <w:t xml:space="preserve">jejich vypouštění se vztahuje </w:t>
      </w:r>
      <w:r w:rsidRPr="00424F2A">
        <w:t>povinnost mít povolení k vypouštění odpadních vod do vod povrchových</w:t>
      </w:r>
      <w:r w:rsidR="003A73F1">
        <w:t>,</w:t>
      </w:r>
      <w:r w:rsidRPr="00424F2A">
        <w:t xml:space="preserve"> a to v souladu s § 8 odst. 1 písm. c) vodního zákona. </w:t>
      </w:r>
      <w:r w:rsidR="00AF0277">
        <w:t>Z této povinnosti byly vyjmuty</w:t>
      </w:r>
      <w:r w:rsidRPr="00424F2A">
        <w:t xml:space="preserve"> pouze odpadní vody vypouštěné z odlehčovacích komor chránících stoky jednotné kanalizace před hydraulickým přetížením, neboť pro tyto případy byla stanovena výjimka </w:t>
      </w:r>
      <w:bookmarkStart w:id="0" w:name="_Hlk64925055"/>
      <w:r w:rsidRPr="00424F2A">
        <w:t>v § 8 odst. 3 písm. g) vodního zákona</w:t>
      </w:r>
      <w:bookmarkEnd w:id="0"/>
      <w:r w:rsidRPr="00424F2A">
        <w:t xml:space="preserve">, ve znění zákona č. 113/2018 Sb. V důsledku přijetí zákona č. 544/2020 Sb. </w:t>
      </w:r>
      <w:r w:rsidR="00AF0277">
        <w:t xml:space="preserve">došlo k rozšíření této výjimky na vypouštění ze všech odlehčovacích komor bez ohledu na to, zda se jedná o hydraulickou ochranu stok nebo </w:t>
      </w:r>
      <w:r w:rsidR="00CD1434">
        <w:t xml:space="preserve">ochranu </w:t>
      </w:r>
      <w:r w:rsidR="00AF0277">
        <w:t>jiných částí kanalizace.</w:t>
      </w:r>
      <w:r w:rsidR="003A73F1">
        <w:t xml:space="preserve"> </w:t>
      </w:r>
      <w:r w:rsidR="00AF0277">
        <w:t>Na</w:t>
      </w:r>
      <w:r w:rsidR="00862A5A">
        <w:t xml:space="preserve"> </w:t>
      </w:r>
      <w:r w:rsidR="00AF0277">
        <w:t xml:space="preserve">vypouštění odpadních vod z odlehčovacích komor </w:t>
      </w:r>
      <w:r w:rsidR="00CD1434">
        <w:t>tak není třeba povolení k vypouštění odpadních vod do vod povrchových</w:t>
      </w:r>
      <w:r w:rsidR="003A73F1">
        <w:t>.</w:t>
      </w:r>
      <w:r w:rsidR="00CD1434">
        <w:t xml:space="preserve"> Zde je třeba upozornit, že </w:t>
      </w:r>
      <w:r w:rsidRPr="00424F2A">
        <w:t xml:space="preserve">§ 8 odst. 3 písmeno g) vodního zákona se týká pouze odlehčovacích </w:t>
      </w:r>
      <w:proofErr w:type="gramStart"/>
      <w:r w:rsidRPr="00424F2A">
        <w:t>komor</w:t>
      </w:r>
      <w:r w:rsidR="00501B72">
        <w:t xml:space="preserve"> - pro</w:t>
      </w:r>
      <w:proofErr w:type="gramEnd"/>
      <w:r w:rsidRPr="00424F2A">
        <w:t xml:space="preserve"> různá další vypouštění z kanalizace, jež nemají charakter vypouštění z odlehčovacích komor (např. přepady z dešťových zdrží, přepady z čerpacích stanic</w:t>
      </w:r>
      <w:r w:rsidR="0033263E">
        <w:t xml:space="preserve"> mimo havarijní situace</w:t>
      </w:r>
      <w:r w:rsidRPr="00424F2A">
        <w:t>), je povolení k vypouštění odpadních vod nadále vyžadováno.</w:t>
      </w:r>
      <w:r w:rsidR="00CD1434">
        <w:t xml:space="preserve"> Odlehčovací </w:t>
      </w:r>
      <w:r w:rsidR="00CD1434" w:rsidRPr="003A73F1">
        <w:t xml:space="preserve">komory jsou definovány </w:t>
      </w:r>
      <w:r w:rsidR="003A73F1" w:rsidRPr="003A73F1">
        <w:t>vyhláškou</w:t>
      </w:r>
      <w:r w:rsidR="00CD1434" w:rsidRPr="003A73F1">
        <w:t xml:space="preserve"> č. 428/2001 Sb</w:t>
      </w:r>
      <w:r w:rsidR="00341BC9" w:rsidRPr="003A73F1">
        <w:t xml:space="preserve">. </w:t>
      </w:r>
      <w:r w:rsidR="003A73F1" w:rsidRPr="003A73F1">
        <w:rPr>
          <w:bCs/>
        </w:rPr>
        <w:t>kterou se provádí zákon č. 274/2001 Sb., o vodovodech a kanalizacích pro veřejnou potřebu a o změně některých zákonů (zákon o vodovodech a kanalizacích)</w:t>
      </w:r>
      <w:r w:rsidR="00DD38D0">
        <w:rPr>
          <w:bCs/>
        </w:rPr>
        <w:t xml:space="preserve"> </w:t>
      </w:r>
      <w:r w:rsidR="00341BC9">
        <w:t xml:space="preserve">resp. příslušnou </w:t>
      </w:r>
      <w:bookmarkStart w:id="1" w:name="_Hlk64925903"/>
      <w:r w:rsidR="00341BC9">
        <w:t>ČSN 756262</w:t>
      </w:r>
      <w:r w:rsidR="003A73F1">
        <w:t>.</w:t>
      </w:r>
      <w:r w:rsidR="00341BC9">
        <w:t xml:space="preserve"> </w:t>
      </w:r>
      <w:bookmarkEnd w:id="1"/>
      <w:r w:rsidR="00CD1434">
        <w:t>V případě pochybností</w:t>
      </w:r>
      <w:r w:rsidR="00341BC9">
        <w:t>,</w:t>
      </w:r>
      <w:r w:rsidR="00CD1434">
        <w:t xml:space="preserve"> zda se u konkrétního objektu na kanalizaci jedná o odlehčovací komor</w:t>
      </w:r>
      <w:r w:rsidR="002B737B">
        <w:t>u</w:t>
      </w:r>
      <w:r w:rsidR="00CD1434">
        <w:t> </w:t>
      </w:r>
      <w:r w:rsidR="00341BC9">
        <w:t>je třeba kontaktovat M</w:t>
      </w:r>
      <w:r w:rsidR="003A73F1">
        <w:t>inisterstvo zemědělství</w:t>
      </w:r>
      <w:r w:rsidR="00341BC9">
        <w:t xml:space="preserve">, jež je garantem zákona </w:t>
      </w:r>
      <w:r w:rsidR="003A73F1">
        <w:t xml:space="preserve">č. </w:t>
      </w:r>
      <w:r w:rsidR="00341BC9">
        <w:t>274/2001 Sb.</w:t>
      </w:r>
      <w:r w:rsidR="003A73F1" w:rsidRPr="003A73F1">
        <w:t xml:space="preserve"> </w:t>
      </w:r>
      <w:r w:rsidR="00341BC9">
        <w:t>a jeho prováděcích předpisů.</w:t>
      </w:r>
      <w:r w:rsidR="00CD1434">
        <w:t xml:space="preserve"> </w:t>
      </w:r>
    </w:p>
    <w:p w:rsidR="00501B72" w:rsidRDefault="00501B72" w:rsidP="00424F2A">
      <w:pPr>
        <w:spacing w:line="276" w:lineRule="auto"/>
        <w:contextualSpacing/>
        <w:jc w:val="both"/>
      </w:pPr>
    </w:p>
    <w:p w:rsidR="00E26D3D" w:rsidRPr="00424F2A" w:rsidRDefault="008A1929" w:rsidP="00424F2A">
      <w:pPr>
        <w:spacing w:line="276" w:lineRule="auto"/>
        <w:contextualSpacing/>
        <w:jc w:val="both"/>
      </w:pPr>
      <w:r w:rsidRPr="00424F2A">
        <w:t xml:space="preserve">S ohledem na </w:t>
      </w:r>
      <w:r w:rsidR="00531DCE" w:rsidRPr="00424F2A">
        <w:t>zrušení povinnosti mít povolení k vypouštění odpadních vod</w:t>
      </w:r>
      <w:r w:rsidR="00C634E0" w:rsidRPr="00424F2A">
        <w:t xml:space="preserve"> </w:t>
      </w:r>
      <w:r w:rsidR="00531DCE" w:rsidRPr="00424F2A">
        <w:t>novelou vodního zákona</w:t>
      </w:r>
      <w:r w:rsidRPr="00424F2A">
        <w:t xml:space="preserve"> č. 544/2020 Sb.</w:t>
      </w:r>
      <w:r w:rsidR="00667716">
        <w:t>, jakož i s ohledem na absenci přechodného ustanovení, které by upravovalo jejich platnost,</w:t>
      </w:r>
      <w:r w:rsidRPr="00424F2A">
        <w:t xml:space="preserve"> se </w:t>
      </w:r>
      <w:r w:rsidR="00667716">
        <w:t>tato</w:t>
      </w:r>
      <w:r w:rsidRPr="00424F2A">
        <w:t xml:space="preserve"> povolení k odlehčení na čistírnách odpadních vod </w:t>
      </w:r>
      <w:r w:rsidR="00531DCE" w:rsidRPr="00424F2A">
        <w:t>stala</w:t>
      </w:r>
      <w:r w:rsidRPr="00424F2A">
        <w:t xml:space="preserve"> </w:t>
      </w:r>
      <w:r w:rsidR="00667716">
        <w:t>dnem</w:t>
      </w:r>
      <w:r w:rsidRPr="00424F2A">
        <w:t xml:space="preserve"> 1. 2. 2021 nevymahatelnými</w:t>
      </w:r>
      <w:r w:rsidR="00B5136D" w:rsidRPr="00424F2A">
        <w:t xml:space="preserve"> a měla by být vodoprávními úřady na žádost oprávněných z povolení rušena.</w:t>
      </w:r>
      <w:r w:rsidR="00C634E0" w:rsidRPr="00424F2A">
        <w:t xml:space="preserve"> </w:t>
      </w:r>
      <w:r w:rsidR="00567C6A">
        <w:t xml:space="preserve">Příslušný vodoprávní úřad </w:t>
      </w:r>
      <w:r w:rsidRPr="00424F2A">
        <w:t>vydan</w:t>
      </w:r>
      <w:r w:rsidR="00567C6A">
        <w:t>é</w:t>
      </w:r>
      <w:r w:rsidRPr="00424F2A">
        <w:t xml:space="preserve"> povolení k</w:t>
      </w:r>
      <w:r w:rsidR="00667716">
        <w:t> </w:t>
      </w:r>
      <w:r w:rsidRPr="00424F2A">
        <w:t>vypouštění</w:t>
      </w:r>
      <w:r w:rsidR="00667716">
        <w:t xml:space="preserve"> </w:t>
      </w:r>
      <w:r w:rsidRPr="00424F2A">
        <w:t xml:space="preserve">zruší, pokud o to oprávněný z povolení </w:t>
      </w:r>
      <w:r w:rsidR="00424F2A" w:rsidRPr="00424F2A">
        <w:t xml:space="preserve">podle § 12 odst. 2 vodního zákona </w:t>
      </w:r>
      <w:r w:rsidRPr="00424F2A">
        <w:t>požádá</w:t>
      </w:r>
      <w:r w:rsidR="00424F2A" w:rsidRPr="00424F2A">
        <w:t>.</w:t>
      </w:r>
      <w:r w:rsidRPr="00424F2A">
        <w:t xml:space="preserve"> Pokud o zrušení povolení oprávněný nepožádá, budou povinnosti uložené tímto povolením nadále nevymahatelné. </w:t>
      </w:r>
      <w:r w:rsidR="00567C6A" w:rsidRPr="00567C6A">
        <w:t>Uvedený doporučený postup spočívající v rušení vydaných povolení šetří smysl a podstatu základního práva adresátů právní normy a je tak ve prospěch oprávněných z povolení k vypouštění odpadních vod.</w:t>
      </w:r>
    </w:p>
    <w:p w:rsidR="00501B72" w:rsidRDefault="00501B72" w:rsidP="00424F2A">
      <w:pPr>
        <w:spacing w:line="276" w:lineRule="auto"/>
        <w:contextualSpacing/>
        <w:jc w:val="both"/>
      </w:pPr>
    </w:p>
    <w:p w:rsidR="008A1929" w:rsidRDefault="008A1929" w:rsidP="00424F2A">
      <w:pPr>
        <w:spacing w:line="276" w:lineRule="auto"/>
        <w:contextualSpacing/>
        <w:jc w:val="both"/>
        <w:rPr>
          <w:rFonts w:cstheme="minorHAnsi"/>
        </w:rPr>
      </w:pPr>
      <w:r w:rsidRPr="00424F2A">
        <w:t>Pokud jde o již zahájená řízení o vydání povolení</w:t>
      </w:r>
      <w:r w:rsidR="00DD38D0">
        <w:t>,</w:t>
      </w:r>
      <w:r w:rsidR="00CD1434">
        <w:t xml:space="preserve"> popř. řízení o odvolání</w:t>
      </w:r>
      <w:r w:rsidRPr="00424F2A">
        <w:t xml:space="preserve">, vzhledem ke zrušení povinnosti mít </w:t>
      </w:r>
      <w:r w:rsidRPr="00E32D5D">
        <w:rPr>
          <w:rFonts w:cstheme="minorHAnsi"/>
        </w:rPr>
        <w:t xml:space="preserve">povolení k vypouštění odpadních vod novelou vodního zákona je dán důvod pro zastavení </w:t>
      </w:r>
      <w:r w:rsidR="00E26D3D" w:rsidRPr="00E32D5D">
        <w:rPr>
          <w:rFonts w:cstheme="minorHAnsi"/>
        </w:rPr>
        <w:t xml:space="preserve">těchto </w:t>
      </w:r>
      <w:r w:rsidRPr="00E32D5D">
        <w:rPr>
          <w:rFonts w:cstheme="minorHAnsi"/>
        </w:rPr>
        <w:t>řízení, neboť všechny podané žádosti o vydání povolení se přijetím zákona č. 544/2020 Sb. stávají zjevně bezpředmětnými (§ 66 odst. 1 písm. g) správního řádu).</w:t>
      </w:r>
    </w:p>
    <w:p w:rsidR="00E32D5D" w:rsidRPr="00E32D5D" w:rsidRDefault="00E32D5D" w:rsidP="00424F2A">
      <w:pPr>
        <w:spacing w:line="276" w:lineRule="auto"/>
        <w:contextualSpacing/>
        <w:jc w:val="both"/>
        <w:rPr>
          <w:rFonts w:cstheme="minorHAnsi"/>
        </w:rPr>
      </w:pPr>
    </w:p>
    <w:p w:rsidR="00461B06" w:rsidRPr="00E32D5D" w:rsidRDefault="00461B06" w:rsidP="00424F2A">
      <w:pPr>
        <w:spacing w:line="276" w:lineRule="auto"/>
        <w:contextualSpacing/>
        <w:jc w:val="both"/>
        <w:rPr>
          <w:rFonts w:cstheme="minorHAnsi"/>
        </w:rPr>
      </w:pPr>
      <w:r w:rsidRPr="00E32D5D">
        <w:rPr>
          <w:rFonts w:cstheme="minorHAnsi"/>
        </w:rPr>
        <w:t xml:space="preserve">Změna znění v § 8 odst. 3 písm. g) vodního zákona se dotkla i souvisejícího § </w:t>
      </w:r>
      <w:proofErr w:type="gramStart"/>
      <w:r w:rsidRPr="00E32D5D">
        <w:rPr>
          <w:rFonts w:cstheme="minorHAnsi"/>
        </w:rPr>
        <w:t>89b</w:t>
      </w:r>
      <w:proofErr w:type="gramEnd"/>
      <w:r w:rsidRPr="00E32D5D">
        <w:rPr>
          <w:rFonts w:cstheme="minorHAnsi"/>
        </w:rPr>
        <w:t xml:space="preserve"> písm. f</w:t>
      </w:r>
      <w:r w:rsidR="003A73F1" w:rsidRPr="00E32D5D">
        <w:rPr>
          <w:rFonts w:cstheme="minorHAnsi"/>
        </w:rPr>
        <w:t>) vodního zákona</w:t>
      </w:r>
      <w:r w:rsidRPr="00E32D5D">
        <w:rPr>
          <w:rFonts w:cstheme="minorHAnsi"/>
        </w:rPr>
        <w:t>, který ve znění zákona č. 113/2018 Sb. umožňoval zpoplatnění vypouštěných odpadních vod z odlehčovacích komor</w:t>
      </w:r>
      <w:r w:rsidR="00E32D5D">
        <w:rPr>
          <w:rFonts w:cstheme="minorHAnsi"/>
        </w:rPr>
        <w:t>,</w:t>
      </w:r>
      <w:r w:rsidRPr="00E32D5D">
        <w:rPr>
          <w:rFonts w:cstheme="minorHAnsi"/>
        </w:rPr>
        <w:t xml:space="preserve"> na něž se nevztahovala výjimka</w:t>
      </w:r>
      <w:r w:rsidR="003A73F1" w:rsidRPr="00E32D5D">
        <w:rPr>
          <w:rFonts w:cstheme="minorHAnsi"/>
        </w:rPr>
        <w:t>,</w:t>
      </w:r>
      <w:r w:rsidRPr="00E32D5D">
        <w:rPr>
          <w:rFonts w:cstheme="minorHAnsi"/>
        </w:rPr>
        <w:t xml:space="preserve"> tj. které musely mít povolení k vypouštění odpadních vod. V důsledku přijetí zákona č. 544/2020 Sb. je </w:t>
      </w:r>
      <w:r w:rsidR="008F5A95" w:rsidRPr="00E32D5D">
        <w:rPr>
          <w:rFonts w:cstheme="minorHAnsi"/>
        </w:rPr>
        <w:t xml:space="preserve">možnost zpoplatnění sjednocena pro </w:t>
      </w:r>
      <w:r w:rsidRPr="00E32D5D">
        <w:rPr>
          <w:rFonts w:cstheme="minorHAnsi"/>
        </w:rPr>
        <w:t>všech</w:t>
      </w:r>
      <w:r w:rsidR="008F5A95" w:rsidRPr="00E32D5D">
        <w:rPr>
          <w:rFonts w:cstheme="minorHAnsi"/>
        </w:rPr>
        <w:t>ny</w:t>
      </w:r>
      <w:r w:rsidRPr="00E32D5D">
        <w:rPr>
          <w:rFonts w:cstheme="minorHAnsi"/>
        </w:rPr>
        <w:t xml:space="preserve"> odlehčovací komor</w:t>
      </w:r>
      <w:r w:rsidR="008F5A95" w:rsidRPr="00E32D5D">
        <w:rPr>
          <w:rFonts w:cstheme="minorHAnsi"/>
        </w:rPr>
        <w:t>y</w:t>
      </w:r>
      <w:r w:rsidRPr="00E32D5D">
        <w:rPr>
          <w:rFonts w:cstheme="minorHAnsi"/>
        </w:rPr>
        <w:t xml:space="preserve"> </w:t>
      </w:r>
      <w:r w:rsidR="008F5A95" w:rsidRPr="00E32D5D">
        <w:rPr>
          <w:rFonts w:cstheme="minorHAnsi"/>
        </w:rPr>
        <w:t xml:space="preserve">a </w:t>
      </w:r>
      <w:r w:rsidRPr="00E32D5D">
        <w:rPr>
          <w:rFonts w:cstheme="minorHAnsi"/>
        </w:rPr>
        <w:t>platí přechodné období</w:t>
      </w:r>
      <w:r w:rsidR="00366157" w:rsidRPr="00E32D5D">
        <w:rPr>
          <w:rFonts w:cstheme="minorHAnsi"/>
        </w:rPr>
        <w:t xml:space="preserve"> pro nezpoplatnění do 31.</w:t>
      </w:r>
      <w:r w:rsidR="003A73F1" w:rsidRPr="00E32D5D">
        <w:rPr>
          <w:rFonts w:cstheme="minorHAnsi"/>
        </w:rPr>
        <w:t xml:space="preserve"> </w:t>
      </w:r>
      <w:r w:rsidR="00366157" w:rsidRPr="00E32D5D">
        <w:rPr>
          <w:rFonts w:cstheme="minorHAnsi"/>
        </w:rPr>
        <w:t>12.</w:t>
      </w:r>
      <w:r w:rsidR="003A73F1" w:rsidRPr="00E32D5D">
        <w:rPr>
          <w:rFonts w:cstheme="minorHAnsi"/>
        </w:rPr>
        <w:t xml:space="preserve"> </w:t>
      </w:r>
      <w:r w:rsidR="00366157" w:rsidRPr="00E32D5D">
        <w:rPr>
          <w:rFonts w:cstheme="minorHAnsi"/>
        </w:rPr>
        <w:t>2022 (čl. II odst. 6 zákona č. 113/2018 Sb.)</w:t>
      </w:r>
      <w:r w:rsidR="003A73F1" w:rsidRPr="00E32D5D">
        <w:rPr>
          <w:rFonts w:cstheme="minorHAnsi"/>
        </w:rPr>
        <w:t>.</w:t>
      </w:r>
      <w:r w:rsidR="00366157" w:rsidRPr="00E32D5D">
        <w:rPr>
          <w:rFonts w:cstheme="minorHAnsi"/>
        </w:rPr>
        <w:t xml:space="preserve"> </w:t>
      </w:r>
      <w:r w:rsidR="008F5A95" w:rsidRPr="00E32D5D">
        <w:rPr>
          <w:rFonts w:cstheme="minorHAnsi"/>
        </w:rPr>
        <w:t>P</w:t>
      </w:r>
      <w:r w:rsidR="00366157" w:rsidRPr="00E32D5D">
        <w:rPr>
          <w:rFonts w:cstheme="minorHAnsi"/>
          <w:color w:val="000000"/>
        </w:rPr>
        <w:t xml:space="preserve">o 1.1.2023 bude moci být vypouštění odpadních vod z odlehčovacích komor zpoplatněno </w:t>
      </w:r>
      <w:r w:rsidR="003A73F1" w:rsidRPr="00E32D5D">
        <w:rPr>
          <w:rFonts w:cstheme="minorHAnsi"/>
          <w:color w:val="000000"/>
        </w:rPr>
        <w:t>v</w:t>
      </w:r>
      <w:r w:rsidR="00E32D5D">
        <w:rPr>
          <w:rFonts w:cstheme="minorHAnsi"/>
          <w:color w:val="000000"/>
        </w:rPr>
        <w:t> </w:t>
      </w:r>
      <w:r w:rsidR="003A73F1" w:rsidRPr="00E32D5D">
        <w:rPr>
          <w:rFonts w:cstheme="minorHAnsi"/>
          <w:color w:val="000000"/>
        </w:rPr>
        <w:t>případě</w:t>
      </w:r>
      <w:r w:rsidR="00E32D5D">
        <w:rPr>
          <w:rFonts w:cstheme="minorHAnsi"/>
          <w:color w:val="000000"/>
        </w:rPr>
        <w:t>,</w:t>
      </w:r>
      <w:r w:rsidR="003A73F1" w:rsidRPr="00E32D5D">
        <w:rPr>
          <w:rFonts w:cstheme="minorHAnsi"/>
          <w:color w:val="000000"/>
        </w:rPr>
        <w:t xml:space="preserve"> že</w:t>
      </w:r>
      <w:r w:rsidR="00366157" w:rsidRPr="00E32D5D">
        <w:rPr>
          <w:rFonts w:cstheme="minorHAnsi"/>
          <w:color w:val="000000"/>
        </w:rPr>
        <w:t xml:space="preserve"> parametry </w:t>
      </w:r>
      <w:r w:rsidR="003A73F1" w:rsidRPr="00E32D5D">
        <w:rPr>
          <w:rFonts w:cstheme="minorHAnsi"/>
          <w:color w:val="000000"/>
        </w:rPr>
        <w:t>odlehčovacích komor</w:t>
      </w:r>
      <w:r w:rsidR="00366157" w:rsidRPr="00E32D5D">
        <w:rPr>
          <w:rFonts w:cstheme="minorHAnsi"/>
          <w:color w:val="000000"/>
        </w:rPr>
        <w:t xml:space="preserve"> nebudou k tomuto datu plnit požadavky novelizované vyhl</w:t>
      </w:r>
      <w:r w:rsidR="003A73F1" w:rsidRPr="00E32D5D">
        <w:rPr>
          <w:rFonts w:cstheme="minorHAnsi"/>
          <w:color w:val="000000"/>
        </w:rPr>
        <w:t>ášky č.</w:t>
      </w:r>
      <w:r w:rsidR="00366157" w:rsidRPr="00E32D5D">
        <w:rPr>
          <w:rFonts w:cstheme="minorHAnsi"/>
          <w:color w:val="000000"/>
        </w:rPr>
        <w:t xml:space="preserve"> 428/2001 Sb.</w:t>
      </w:r>
      <w:r w:rsidR="003A73F1" w:rsidRPr="00E32D5D">
        <w:rPr>
          <w:rFonts w:cstheme="minorHAnsi"/>
          <w:color w:val="000000"/>
        </w:rPr>
        <w:t xml:space="preserve"> </w:t>
      </w:r>
      <w:r w:rsidR="00366157" w:rsidRPr="00E32D5D">
        <w:rPr>
          <w:rFonts w:cstheme="minorHAnsi"/>
          <w:color w:val="000000"/>
        </w:rPr>
        <w:t>(</w:t>
      </w:r>
      <w:proofErr w:type="spellStart"/>
      <w:r w:rsidR="00366157" w:rsidRPr="00E32D5D">
        <w:rPr>
          <w:rFonts w:cstheme="minorHAnsi"/>
          <w:color w:val="000000"/>
        </w:rPr>
        <w:t>zezávaznění</w:t>
      </w:r>
      <w:proofErr w:type="spellEnd"/>
      <w:r w:rsidR="00366157" w:rsidRPr="00E32D5D">
        <w:rPr>
          <w:rFonts w:cstheme="minorHAnsi"/>
          <w:color w:val="000000"/>
        </w:rPr>
        <w:t xml:space="preserve"> části normy</w:t>
      </w:r>
      <w:r w:rsidR="00366157" w:rsidRPr="00E32D5D">
        <w:rPr>
          <w:rFonts w:cstheme="minorHAnsi"/>
        </w:rPr>
        <w:t xml:space="preserve"> ČSN  756262)</w:t>
      </w:r>
      <w:r w:rsidR="003A73F1" w:rsidRPr="00E32D5D">
        <w:rPr>
          <w:rFonts w:cstheme="minorHAnsi"/>
        </w:rPr>
        <w:t>.</w:t>
      </w:r>
      <w:r w:rsidR="00366157" w:rsidRPr="00E32D5D">
        <w:rPr>
          <w:rFonts w:cstheme="minorHAnsi"/>
        </w:rPr>
        <w:t xml:space="preserve"> Od 1</w:t>
      </w:r>
      <w:r w:rsidR="003A73F1" w:rsidRPr="00E32D5D">
        <w:rPr>
          <w:rFonts w:cstheme="minorHAnsi"/>
        </w:rPr>
        <w:t xml:space="preserve">. </w:t>
      </w:r>
      <w:r w:rsidR="00366157" w:rsidRPr="00E32D5D">
        <w:rPr>
          <w:rFonts w:cstheme="minorHAnsi"/>
        </w:rPr>
        <w:t>2.</w:t>
      </w:r>
      <w:r w:rsidR="003A73F1" w:rsidRPr="00E32D5D">
        <w:rPr>
          <w:rFonts w:cstheme="minorHAnsi"/>
        </w:rPr>
        <w:t xml:space="preserve"> </w:t>
      </w:r>
      <w:r w:rsidR="00366157" w:rsidRPr="00E32D5D">
        <w:rPr>
          <w:rFonts w:cstheme="minorHAnsi"/>
        </w:rPr>
        <w:t>2021 do 31.</w:t>
      </w:r>
      <w:r w:rsidR="003A73F1" w:rsidRPr="00E32D5D">
        <w:rPr>
          <w:rFonts w:cstheme="minorHAnsi"/>
        </w:rPr>
        <w:t xml:space="preserve"> </w:t>
      </w:r>
      <w:r w:rsidR="00366157" w:rsidRPr="00E32D5D">
        <w:rPr>
          <w:rFonts w:cstheme="minorHAnsi"/>
        </w:rPr>
        <w:t>12.</w:t>
      </w:r>
      <w:r w:rsidR="003A73F1" w:rsidRPr="00E32D5D">
        <w:rPr>
          <w:rFonts w:cstheme="minorHAnsi"/>
        </w:rPr>
        <w:t xml:space="preserve"> </w:t>
      </w:r>
      <w:r w:rsidR="00366157" w:rsidRPr="00E32D5D">
        <w:rPr>
          <w:rFonts w:cstheme="minorHAnsi"/>
        </w:rPr>
        <w:t xml:space="preserve">2022 nelze proto zpoplatnit žádné </w:t>
      </w:r>
      <w:r w:rsidR="003A73F1" w:rsidRPr="00E32D5D">
        <w:rPr>
          <w:rFonts w:cstheme="minorHAnsi"/>
        </w:rPr>
        <w:t>odpadní vody</w:t>
      </w:r>
      <w:r w:rsidR="00366157" w:rsidRPr="00E32D5D">
        <w:rPr>
          <w:rFonts w:cstheme="minorHAnsi"/>
        </w:rPr>
        <w:t xml:space="preserve"> </w:t>
      </w:r>
      <w:r w:rsidR="008F5A95" w:rsidRPr="00E32D5D">
        <w:rPr>
          <w:rFonts w:cstheme="minorHAnsi"/>
        </w:rPr>
        <w:t xml:space="preserve">vypouštěné </w:t>
      </w:r>
      <w:r w:rsidR="00366157" w:rsidRPr="00E32D5D">
        <w:rPr>
          <w:rFonts w:cstheme="minorHAnsi"/>
        </w:rPr>
        <w:t>z odlehčovacích komor.</w:t>
      </w:r>
    </w:p>
    <w:p w:rsidR="002B737B" w:rsidRPr="00E32D5D" w:rsidRDefault="002B737B" w:rsidP="00424F2A">
      <w:pPr>
        <w:spacing w:line="276" w:lineRule="auto"/>
        <w:contextualSpacing/>
        <w:jc w:val="both"/>
        <w:rPr>
          <w:rFonts w:cstheme="minorHAnsi"/>
        </w:rPr>
      </w:pPr>
    </w:p>
    <w:p w:rsidR="00A04234" w:rsidRDefault="00A04234" w:rsidP="00424F2A">
      <w:pPr>
        <w:spacing w:line="276" w:lineRule="auto"/>
        <w:contextualSpacing/>
        <w:jc w:val="both"/>
      </w:pPr>
    </w:p>
    <w:p w:rsidR="00667716" w:rsidRDefault="00424F2A" w:rsidP="00667716">
      <w:pPr>
        <w:spacing w:line="276" w:lineRule="auto"/>
        <w:contextualSpacing/>
        <w:jc w:val="both"/>
      </w:pPr>
      <w:r w:rsidRPr="00424F2A">
        <w:t xml:space="preserve">Dne </w:t>
      </w:r>
      <w:r w:rsidR="00010416">
        <w:t>26. února 2021</w:t>
      </w:r>
      <w:bookmarkStart w:id="2" w:name="_GoBack"/>
      <w:bookmarkEnd w:id="2"/>
      <w:r w:rsidRPr="00424F2A">
        <w:tab/>
      </w:r>
      <w:r w:rsidRPr="00424F2A">
        <w:tab/>
      </w:r>
      <w:r w:rsidRPr="00424F2A">
        <w:tab/>
      </w:r>
    </w:p>
    <w:p w:rsidR="00667716" w:rsidRDefault="00667716" w:rsidP="00667716">
      <w:pPr>
        <w:spacing w:line="276" w:lineRule="auto"/>
        <w:contextualSpacing/>
        <w:jc w:val="both"/>
      </w:pPr>
    </w:p>
    <w:p w:rsidR="00667716" w:rsidRPr="00501B72" w:rsidRDefault="00424F2A" w:rsidP="00667716">
      <w:pPr>
        <w:spacing w:line="276" w:lineRule="auto"/>
        <w:contextualSpacing/>
        <w:jc w:val="both"/>
      </w:pPr>
      <w:r w:rsidRPr="00424F2A">
        <w:t>Mgr. Lukáš Záruba</w:t>
      </w:r>
      <w:r>
        <w:tab/>
        <w:t xml:space="preserve"> </w:t>
      </w:r>
      <w:r w:rsidR="00667716">
        <w:tab/>
      </w:r>
      <w:r w:rsidR="00667716">
        <w:tab/>
      </w:r>
      <w:r w:rsidR="00667716">
        <w:tab/>
      </w:r>
      <w:r w:rsidR="00667716">
        <w:tab/>
      </w:r>
      <w:proofErr w:type="gramStart"/>
      <w:r w:rsidR="00667716">
        <w:tab/>
        <w:t xml:space="preserve">  </w:t>
      </w:r>
      <w:r w:rsidR="00667716" w:rsidRPr="00501B72">
        <w:t>JUDr.</w:t>
      </w:r>
      <w:proofErr w:type="gramEnd"/>
      <w:r w:rsidR="00667716" w:rsidRPr="00501B72">
        <w:t xml:space="preserve"> Libor Dvořák, Ph.D.</w:t>
      </w:r>
    </w:p>
    <w:p w:rsidR="00424F2A" w:rsidRPr="00424F2A" w:rsidRDefault="00424F2A" w:rsidP="00424F2A">
      <w:pPr>
        <w:spacing w:line="276" w:lineRule="auto"/>
        <w:contextualSpacing/>
        <w:jc w:val="both"/>
      </w:pPr>
      <w:r>
        <w:t>ř</w:t>
      </w:r>
      <w:r w:rsidRPr="00424F2A">
        <w:t>editel odboru ochrany vod</w:t>
      </w:r>
      <w:r w:rsidRPr="00424F2A">
        <w:tab/>
      </w:r>
      <w:r>
        <w:t xml:space="preserve">     </w:t>
      </w:r>
      <w:r w:rsidR="00667716">
        <w:t xml:space="preserve">                                                      ředitel odboru legislativního</w:t>
      </w:r>
    </w:p>
    <w:sectPr w:rsidR="00424F2A" w:rsidRPr="00424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29"/>
    <w:rsid w:val="00010416"/>
    <w:rsid w:val="00035CF4"/>
    <w:rsid w:val="002B737B"/>
    <w:rsid w:val="0033263E"/>
    <w:rsid w:val="00341BC9"/>
    <w:rsid w:val="00366157"/>
    <w:rsid w:val="003A73F1"/>
    <w:rsid w:val="00424F2A"/>
    <w:rsid w:val="00461B06"/>
    <w:rsid w:val="00501B72"/>
    <w:rsid w:val="00531DCE"/>
    <w:rsid w:val="00567C6A"/>
    <w:rsid w:val="00667716"/>
    <w:rsid w:val="00731810"/>
    <w:rsid w:val="00862A5A"/>
    <w:rsid w:val="00864E11"/>
    <w:rsid w:val="008A1929"/>
    <w:rsid w:val="008F5A95"/>
    <w:rsid w:val="009342BD"/>
    <w:rsid w:val="00A04234"/>
    <w:rsid w:val="00A94060"/>
    <w:rsid w:val="00AF0277"/>
    <w:rsid w:val="00B5136D"/>
    <w:rsid w:val="00C42B3F"/>
    <w:rsid w:val="00C634E0"/>
    <w:rsid w:val="00CD1434"/>
    <w:rsid w:val="00DD38D0"/>
    <w:rsid w:val="00E26D3D"/>
    <w:rsid w:val="00E32D5D"/>
    <w:rsid w:val="00E6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B869"/>
  <w15:chartTrackingRefBased/>
  <w15:docId w15:val="{315ACCB5-5A42-4E2D-B674-5A925664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73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7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3F1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Standardnpsmoodstavce"/>
    <w:rsid w:val="003A73F1"/>
  </w:style>
  <w:style w:type="character" w:customStyle="1" w:styleId="Nadpis1Char">
    <w:name w:val="Nadpis 1 Char"/>
    <w:basedOn w:val="Standardnpsmoodstavce"/>
    <w:link w:val="Nadpis1"/>
    <w:uiPriority w:val="9"/>
    <w:rsid w:val="003A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prijmenij</dc:creator>
  <cp:keywords/>
  <dc:description/>
  <cp:lastModifiedBy>prijmenij</cp:lastModifiedBy>
  <cp:revision>2</cp:revision>
  <dcterms:created xsi:type="dcterms:W3CDTF">2021-03-01T07:20:00Z</dcterms:created>
  <dcterms:modified xsi:type="dcterms:W3CDTF">2021-03-01T07:20:00Z</dcterms:modified>
</cp:coreProperties>
</file>