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C9479" w14:textId="77777777" w:rsidR="00F2730A" w:rsidRDefault="00F2730A" w:rsidP="00012A5B"/>
    <w:p w14:paraId="43F8DF91" w14:textId="77777777" w:rsidR="00F2730A" w:rsidRDefault="00F2730A" w:rsidP="00F2730A">
      <w:pPr>
        <w:spacing w:after="0" w:line="240" w:lineRule="auto"/>
        <w:jc w:val="center"/>
        <w:rPr>
          <w:b/>
          <w:sz w:val="56"/>
          <w:szCs w:val="56"/>
        </w:rPr>
      </w:pPr>
    </w:p>
    <w:p w14:paraId="3DA58FF3" w14:textId="77777777" w:rsidR="00F2730A" w:rsidRDefault="00F2730A" w:rsidP="00F2730A">
      <w:pPr>
        <w:spacing w:after="0" w:line="240" w:lineRule="auto"/>
        <w:jc w:val="center"/>
        <w:rPr>
          <w:b/>
          <w:sz w:val="56"/>
          <w:szCs w:val="56"/>
        </w:rPr>
      </w:pPr>
    </w:p>
    <w:p w14:paraId="139021B1" w14:textId="77777777" w:rsidR="00F2730A" w:rsidRDefault="00F2730A" w:rsidP="00F2730A">
      <w:pPr>
        <w:spacing w:after="0" w:line="240" w:lineRule="auto"/>
        <w:jc w:val="center"/>
        <w:rPr>
          <w:b/>
          <w:sz w:val="56"/>
          <w:szCs w:val="56"/>
        </w:rPr>
      </w:pPr>
    </w:p>
    <w:p w14:paraId="1B69308F" w14:textId="77777777" w:rsidR="00F2730A" w:rsidRDefault="00F2730A" w:rsidP="00F2730A">
      <w:pPr>
        <w:spacing w:after="0" w:line="240" w:lineRule="auto"/>
        <w:jc w:val="center"/>
        <w:rPr>
          <w:b/>
          <w:sz w:val="56"/>
          <w:szCs w:val="56"/>
        </w:rPr>
      </w:pPr>
    </w:p>
    <w:p w14:paraId="2D78ACB3" w14:textId="3C2D1818" w:rsidR="00F2730A" w:rsidRPr="00F2730A" w:rsidRDefault="009E0599" w:rsidP="00F2730A">
      <w:pPr>
        <w:spacing w:after="0" w:line="240" w:lineRule="auto"/>
        <w:jc w:val="center"/>
        <w:rPr>
          <w:b/>
          <w:sz w:val="56"/>
          <w:szCs w:val="56"/>
        </w:rPr>
      </w:pPr>
      <w:bookmarkStart w:id="0" w:name="_Hlk99009359"/>
      <w:r>
        <w:rPr>
          <w:b/>
          <w:sz w:val="56"/>
          <w:szCs w:val="56"/>
        </w:rPr>
        <w:t>Vzor</w:t>
      </w:r>
      <w:r w:rsidR="00F2730A" w:rsidRPr="00F2730A">
        <w:rPr>
          <w:b/>
          <w:sz w:val="56"/>
          <w:szCs w:val="56"/>
        </w:rPr>
        <w:t xml:space="preserve"> </w:t>
      </w:r>
      <w:r w:rsidR="00F2730A">
        <w:rPr>
          <w:b/>
          <w:sz w:val="56"/>
          <w:szCs w:val="56"/>
        </w:rPr>
        <w:t>souhrnné textové zprávy</w:t>
      </w:r>
    </w:p>
    <w:p w14:paraId="09862533" w14:textId="74914AE4" w:rsidR="00F2730A" w:rsidRPr="00F2730A" w:rsidRDefault="009E0599" w:rsidP="00F2730A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h</w:t>
      </w:r>
      <w:r w:rsidR="00F2730A" w:rsidRPr="00F2730A">
        <w:rPr>
          <w:b/>
          <w:sz w:val="56"/>
          <w:szCs w:val="56"/>
        </w:rPr>
        <w:t xml:space="preserve">odnocení </w:t>
      </w:r>
      <w:r w:rsidR="008220AF">
        <w:rPr>
          <w:b/>
          <w:sz w:val="56"/>
          <w:szCs w:val="56"/>
        </w:rPr>
        <w:t>o</w:t>
      </w:r>
      <w:r w:rsidR="00F2730A" w:rsidRPr="00F2730A">
        <w:rPr>
          <w:b/>
          <w:sz w:val="56"/>
          <w:szCs w:val="56"/>
        </w:rPr>
        <w:t>dpovědného hospodaření s vodou</w:t>
      </w:r>
      <w:bookmarkEnd w:id="0"/>
    </w:p>
    <w:p w14:paraId="7A4DC4A7" w14:textId="77777777" w:rsidR="00F2730A" w:rsidRDefault="00F2730A" w:rsidP="0098045E">
      <w:pPr>
        <w:spacing w:after="0" w:line="240" w:lineRule="auto"/>
      </w:pPr>
    </w:p>
    <w:p w14:paraId="147E448A" w14:textId="77777777" w:rsidR="00F2730A" w:rsidRDefault="00F2730A" w:rsidP="0098045E">
      <w:pPr>
        <w:spacing w:after="0" w:line="240" w:lineRule="auto"/>
      </w:pPr>
    </w:p>
    <w:p w14:paraId="4B181E00" w14:textId="77777777" w:rsidR="00F2730A" w:rsidRDefault="00F2730A" w:rsidP="00F450DF">
      <w:pPr>
        <w:spacing w:after="0" w:line="240" w:lineRule="auto"/>
        <w:jc w:val="center"/>
      </w:pPr>
    </w:p>
    <w:p w14:paraId="7743C4DB" w14:textId="7B526BC4" w:rsidR="00F2730A" w:rsidRDefault="00F2730A" w:rsidP="0098045E">
      <w:pPr>
        <w:spacing w:after="0" w:line="240" w:lineRule="auto"/>
      </w:pPr>
    </w:p>
    <w:p w14:paraId="7DE4041C" w14:textId="29454A5D" w:rsidR="00F2730A" w:rsidRDefault="00F2730A" w:rsidP="0098045E">
      <w:pPr>
        <w:spacing w:after="0" w:line="240" w:lineRule="auto"/>
      </w:pPr>
    </w:p>
    <w:p w14:paraId="2F7E9E6F" w14:textId="69BDF494" w:rsidR="00F2730A" w:rsidRDefault="00F2730A" w:rsidP="0098045E">
      <w:pPr>
        <w:spacing w:after="0" w:line="240" w:lineRule="auto"/>
      </w:pPr>
    </w:p>
    <w:p w14:paraId="2790D055" w14:textId="7C1BBA78" w:rsidR="00F2730A" w:rsidRDefault="00F2730A" w:rsidP="0098045E">
      <w:pPr>
        <w:spacing w:after="0" w:line="240" w:lineRule="auto"/>
      </w:pPr>
    </w:p>
    <w:p w14:paraId="799515B5" w14:textId="6F84378B" w:rsidR="00F2730A" w:rsidRDefault="00F2730A" w:rsidP="0098045E">
      <w:pPr>
        <w:spacing w:after="0" w:line="240" w:lineRule="auto"/>
      </w:pPr>
    </w:p>
    <w:p w14:paraId="676EAFDF" w14:textId="63AF8CD5" w:rsidR="00F2730A" w:rsidRDefault="00F2730A" w:rsidP="0098045E">
      <w:pPr>
        <w:spacing w:after="0" w:line="240" w:lineRule="auto"/>
      </w:pPr>
    </w:p>
    <w:p w14:paraId="1C5DE63D" w14:textId="064EE943" w:rsidR="00F2730A" w:rsidRDefault="00F2730A" w:rsidP="0098045E">
      <w:pPr>
        <w:spacing w:after="0" w:line="240" w:lineRule="auto"/>
      </w:pPr>
    </w:p>
    <w:p w14:paraId="59567F09" w14:textId="3E97085B" w:rsidR="00F2730A" w:rsidRDefault="00F2730A" w:rsidP="0098045E">
      <w:pPr>
        <w:spacing w:after="0" w:line="240" w:lineRule="auto"/>
      </w:pPr>
    </w:p>
    <w:p w14:paraId="6654640B" w14:textId="5AFB6710" w:rsidR="00F2730A" w:rsidRDefault="00F2730A" w:rsidP="0098045E">
      <w:pPr>
        <w:spacing w:after="0" w:line="240" w:lineRule="auto"/>
      </w:pPr>
    </w:p>
    <w:p w14:paraId="4E8EE9CA" w14:textId="721BFE42" w:rsidR="00F2730A" w:rsidRDefault="00F2730A" w:rsidP="0098045E">
      <w:pPr>
        <w:spacing w:after="0" w:line="240" w:lineRule="auto"/>
      </w:pPr>
    </w:p>
    <w:p w14:paraId="5BABC485" w14:textId="77777777" w:rsidR="00F2730A" w:rsidRDefault="00F2730A" w:rsidP="0098045E">
      <w:pPr>
        <w:spacing w:after="0" w:line="240" w:lineRule="auto"/>
      </w:pPr>
    </w:p>
    <w:p w14:paraId="679F0FDC" w14:textId="77777777" w:rsidR="00F2730A" w:rsidRDefault="00F2730A" w:rsidP="0098045E">
      <w:pPr>
        <w:spacing w:after="0" w:line="240" w:lineRule="auto"/>
      </w:pPr>
    </w:p>
    <w:p w14:paraId="0E0A74C6" w14:textId="77777777" w:rsidR="00E12E9E" w:rsidRDefault="00E12E9E" w:rsidP="0098045E">
      <w:pPr>
        <w:spacing w:after="0" w:line="240" w:lineRule="auto"/>
        <w:rPr>
          <w:noProof/>
          <w:lang w:eastAsia="cs-CZ"/>
        </w:rPr>
      </w:pPr>
    </w:p>
    <w:p w14:paraId="5C305A30" w14:textId="18F931D1" w:rsidR="00F2730A" w:rsidRDefault="00F2730A" w:rsidP="0098045E">
      <w:pPr>
        <w:spacing w:after="0" w:line="240" w:lineRule="auto"/>
      </w:pPr>
    </w:p>
    <w:p w14:paraId="4600D986" w14:textId="77777777" w:rsidR="00F2730A" w:rsidRDefault="00F2730A" w:rsidP="0098045E">
      <w:pPr>
        <w:spacing w:after="0" w:line="240" w:lineRule="auto"/>
      </w:pPr>
    </w:p>
    <w:p w14:paraId="29A5CDB6" w14:textId="77777777" w:rsidR="00F2730A" w:rsidRDefault="00F2730A" w:rsidP="0098045E">
      <w:pPr>
        <w:spacing w:after="0" w:line="240" w:lineRule="auto"/>
      </w:pPr>
    </w:p>
    <w:p w14:paraId="58D18566" w14:textId="77777777" w:rsidR="00F2730A" w:rsidRDefault="00F2730A" w:rsidP="0098045E">
      <w:pPr>
        <w:spacing w:after="0" w:line="240" w:lineRule="auto"/>
      </w:pPr>
    </w:p>
    <w:p w14:paraId="78F7826D" w14:textId="77777777" w:rsidR="00F2730A" w:rsidRDefault="00F2730A" w:rsidP="0098045E">
      <w:pPr>
        <w:spacing w:after="0" w:line="240" w:lineRule="auto"/>
      </w:pPr>
    </w:p>
    <w:p w14:paraId="4A5390C6" w14:textId="77777777" w:rsidR="00F2730A" w:rsidRDefault="00F2730A" w:rsidP="0098045E">
      <w:pPr>
        <w:spacing w:after="0" w:line="240" w:lineRule="auto"/>
      </w:pPr>
    </w:p>
    <w:p w14:paraId="02E5DB78" w14:textId="77777777" w:rsidR="00F2730A" w:rsidRDefault="00F2730A" w:rsidP="0098045E">
      <w:pPr>
        <w:spacing w:after="0" w:line="240" w:lineRule="auto"/>
      </w:pPr>
    </w:p>
    <w:p w14:paraId="47212E69" w14:textId="77777777" w:rsidR="00F2730A" w:rsidRDefault="00F2730A" w:rsidP="0098045E">
      <w:pPr>
        <w:spacing w:after="0" w:line="240" w:lineRule="auto"/>
      </w:pPr>
    </w:p>
    <w:p w14:paraId="5EFE453E" w14:textId="77777777" w:rsidR="00F2730A" w:rsidRDefault="00F2730A" w:rsidP="0098045E">
      <w:pPr>
        <w:spacing w:after="0" w:line="240" w:lineRule="auto"/>
      </w:pPr>
    </w:p>
    <w:p w14:paraId="5BB336DC" w14:textId="77777777" w:rsidR="00F2730A" w:rsidRDefault="00F2730A" w:rsidP="0098045E">
      <w:pPr>
        <w:spacing w:after="0" w:line="240" w:lineRule="auto"/>
      </w:pPr>
    </w:p>
    <w:p w14:paraId="054C7FE0" w14:textId="77777777" w:rsidR="00AD32B8" w:rsidRDefault="00AD32B8" w:rsidP="0098045E">
      <w:pPr>
        <w:spacing w:after="0" w:line="240" w:lineRule="auto"/>
      </w:pPr>
    </w:p>
    <w:p w14:paraId="3BFB3279" w14:textId="690F3725" w:rsidR="00AD32B8" w:rsidRPr="002D7F62" w:rsidRDefault="002D7F62" w:rsidP="0098045E">
      <w:pPr>
        <w:spacing w:after="0" w:line="240" w:lineRule="auto"/>
        <w:rPr>
          <w:b/>
        </w:rPr>
      </w:pPr>
      <w:r>
        <w:rPr>
          <w:b/>
        </w:rPr>
        <w:t>SRPEN</w:t>
      </w:r>
      <w:r w:rsidR="00F92BB2" w:rsidRPr="002D7F62">
        <w:rPr>
          <w:b/>
        </w:rPr>
        <w:t xml:space="preserve"> 2022</w:t>
      </w:r>
    </w:p>
    <w:p w14:paraId="2ECC1E01" w14:textId="77777777" w:rsidR="00AD32B8" w:rsidRPr="002D7F62" w:rsidRDefault="00AD32B8" w:rsidP="0098045E">
      <w:pPr>
        <w:spacing w:after="0" w:line="240" w:lineRule="auto"/>
        <w:rPr>
          <w:b/>
        </w:rPr>
      </w:pPr>
    </w:p>
    <w:p w14:paraId="67A7E23B" w14:textId="77777777" w:rsidR="00AD32B8" w:rsidRDefault="00AD32B8" w:rsidP="0098045E">
      <w:pPr>
        <w:spacing w:after="0" w:line="240" w:lineRule="auto"/>
      </w:pPr>
    </w:p>
    <w:p w14:paraId="2E9ED16B" w14:textId="3DE3F443" w:rsidR="00AD32B8" w:rsidRDefault="00AD32B8" w:rsidP="007657A5">
      <w:pPr>
        <w:spacing w:after="0" w:line="240" w:lineRule="auto"/>
        <w:jc w:val="right"/>
      </w:pPr>
    </w:p>
    <w:p w14:paraId="6D1E8AE0" w14:textId="77777777" w:rsidR="007657A5" w:rsidRDefault="007657A5" w:rsidP="0098045E">
      <w:pPr>
        <w:spacing w:after="0" w:line="240" w:lineRule="auto"/>
      </w:pPr>
    </w:p>
    <w:p w14:paraId="065CBFDF" w14:textId="3588F52B" w:rsidR="00313D77" w:rsidRPr="00313D77" w:rsidRDefault="00313D77" w:rsidP="0098045E">
      <w:pPr>
        <w:spacing w:after="0" w:line="240" w:lineRule="auto"/>
        <w:rPr>
          <w:b/>
          <w:sz w:val="32"/>
          <w:szCs w:val="32"/>
        </w:rPr>
      </w:pPr>
      <w:r w:rsidRPr="00313D77">
        <w:rPr>
          <w:b/>
          <w:sz w:val="32"/>
          <w:szCs w:val="32"/>
        </w:rPr>
        <w:lastRenderedPageBreak/>
        <w:t>ÚVOD</w:t>
      </w:r>
    </w:p>
    <w:p w14:paraId="2F399498" w14:textId="553D8E4D" w:rsidR="00313D77" w:rsidRDefault="006C5AA5" w:rsidP="00C409BF">
      <w:pPr>
        <w:spacing w:after="0" w:line="240" w:lineRule="auto"/>
        <w:jc w:val="both"/>
      </w:pPr>
      <w:r>
        <w:t>Souhrnná textová zpráva tvoří</w:t>
      </w:r>
      <w:r w:rsidR="00313D77">
        <w:t xml:space="preserve"> povinnou přílohu </w:t>
      </w:r>
      <w:r w:rsidR="00313D77">
        <w:rPr>
          <w:color w:val="000000"/>
          <w:highlight w:val="white"/>
        </w:rPr>
        <w:t xml:space="preserve">k Žádosti o poskytnutí práva k užívání </w:t>
      </w:r>
      <w:r w:rsidR="00F06056">
        <w:rPr>
          <w:color w:val="000000"/>
          <w:highlight w:val="white"/>
        </w:rPr>
        <w:t>značky</w:t>
      </w:r>
      <w:r w:rsidR="00E12E9E">
        <w:rPr>
          <w:color w:val="000000"/>
          <w:highlight w:val="white"/>
        </w:rPr>
        <w:t xml:space="preserve"> </w:t>
      </w:r>
      <w:r w:rsidR="00313D77">
        <w:rPr>
          <w:color w:val="000000"/>
          <w:highlight w:val="white"/>
        </w:rPr>
        <w:t>Odpovědné</w:t>
      </w:r>
      <w:r w:rsidR="00F06056">
        <w:rPr>
          <w:color w:val="000000"/>
          <w:highlight w:val="white"/>
        </w:rPr>
        <w:t>ho</w:t>
      </w:r>
      <w:r w:rsidR="00313D77">
        <w:rPr>
          <w:color w:val="000000"/>
          <w:highlight w:val="white"/>
        </w:rPr>
        <w:t xml:space="preserve"> hospodaření s vodou (</w:t>
      </w:r>
      <w:r w:rsidR="00313D77" w:rsidRPr="00D3586E">
        <w:rPr>
          <w:color w:val="000000"/>
        </w:rPr>
        <w:t>dále jen OHV</w:t>
      </w:r>
      <w:r w:rsidR="00313D77" w:rsidRPr="008A7E6B">
        <w:rPr>
          <w:highlight w:val="white"/>
        </w:rPr>
        <w:t>).</w:t>
      </w:r>
      <w:r w:rsidR="00313D77">
        <w:rPr>
          <w:color w:val="000000"/>
          <w:highlight w:val="white"/>
        </w:rPr>
        <w:t xml:space="preserve"> Struktura dokumentu vychází z Metodiky pro hodnocení </w:t>
      </w:r>
      <w:r w:rsidR="008220AF">
        <w:rPr>
          <w:color w:val="000000"/>
          <w:highlight w:val="white"/>
        </w:rPr>
        <w:t>o</w:t>
      </w:r>
      <w:r w:rsidR="00313D77">
        <w:rPr>
          <w:color w:val="000000"/>
          <w:highlight w:val="white"/>
        </w:rPr>
        <w:t>dpovědného hospodaření s</w:t>
      </w:r>
      <w:r w:rsidR="00CD11C1">
        <w:rPr>
          <w:color w:val="000000"/>
          <w:highlight w:val="white"/>
        </w:rPr>
        <w:t> </w:t>
      </w:r>
      <w:r w:rsidR="00313D77">
        <w:rPr>
          <w:color w:val="000000"/>
          <w:highlight w:val="white"/>
        </w:rPr>
        <w:t>vodou</w:t>
      </w:r>
      <w:r w:rsidR="00CD11C1">
        <w:rPr>
          <w:color w:val="000000"/>
          <w:highlight w:val="white"/>
        </w:rPr>
        <w:t xml:space="preserve"> (dále jen metodika), kterou zpracovalo Ministerstvo životního prostředí</w:t>
      </w:r>
      <w:r w:rsidR="00F06056">
        <w:rPr>
          <w:color w:val="000000"/>
          <w:highlight w:val="white"/>
        </w:rPr>
        <w:t xml:space="preserve"> (</w:t>
      </w:r>
      <w:r w:rsidR="00A43F7A">
        <w:rPr>
          <w:color w:val="000000"/>
          <w:highlight w:val="white"/>
        </w:rPr>
        <w:t xml:space="preserve">dále jen </w:t>
      </w:r>
      <w:r w:rsidR="00F06056">
        <w:rPr>
          <w:color w:val="000000"/>
          <w:highlight w:val="white"/>
        </w:rPr>
        <w:t>MŽP)</w:t>
      </w:r>
      <w:r w:rsidR="00313D77">
        <w:rPr>
          <w:color w:val="000000"/>
          <w:highlight w:val="white"/>
        </w:rPr>
        <w:t xml:space="preserve">. Cílem </w:t>
      </w:r>
      <w:r w:rsidR="00F06056">
        <w:rPr>
          <w:color w:val="000000"/>
          <w:highlight w:val="white"/>
        </w:rPr>
        <w:t xml:space="preserve">tohoto vzorového dokumentu </w:t>
      </w:r>
      <w:r w:rsidR="00313D77">
        <w:rPr>
          <w:color w:val="000000"/>
          <w:highlight w:val="white"/>
        </w:rPr>
        <w:t xml:space="preserve">je </w:t>
      </w:r>
      <w:r w:rsidR="00CD11C1">
        <w:rPr>
          <w:color w:val="000000"/>
          <w:highlight w:val="white"/>
        </w:rPr>
        <w:t>zjednodušit práci zpracovatelů</w:t>
      </w:r>
      <w:r w:rsidR="00727709">
        <w:rPr>
          <w:color w:val="000000"/>
          <w:highlight w:val="white"/>
        </w:rPr>
        <w:t xml:space="preserve"> </w:t>
      </w:r>
      <w:r w:rsidR="00313D77">
        <w:rPr>
          <w:color w:val="000000"/>
          <w:highlight w:val="white"/>
        </w:rPr>
        <w:t>OHV i</w:t>
      </w:r>
      <w:r w:rsidR="00F06056">
        <w:rPr>
          <w:color w:val="000000"/>
          <w:highlight w:val="white"/>
        </w:rPr>
        <w:t> </w:t>
      </w:r>
      <w:r w:rsidR="00CD11C1">
        <w:rPr>
          <w:color w:val="000000"/>
          <w:highlight w:val="white"/>
        </w:rPr>
        <w:t xml:space="preserve">následnou </w:t>
      </w:r>
      <w:r w:rsidR="00313D77">
        <w:rPr>
          <w:color w:val="000000"/>
          <w:highlight w:val="white"/>
        </w:rPr>
        <w:t xml:space="preserve">kontrolu žádostí probíhající </w:t>
      </w:r>
      <w:r w:rsidR="00CD11C1">
        <w:rPr>
          <w:color w:val="000000"/>
          <w:highlight w:val="white"/>
        </w:rPr>
        <w:t xml:space="preserve">na </w:t>
      </w:r>
      <w:r w:rsidR="00F06056">
        <w:rPr>
          <w:color w:val="000000"/>
          <w:highlight w:val="white"/>
        </w:rPr>
        <w:t>MŽP</w:t>
      </w:r>
      <w:r w:rsidR="00313D77">
        <w:rPr>
          <w:color w:val="000000"/>
          <w:highlight w:val="white"/>
        </w:rPr>
        <w:t>.</w:t>
      </w:r>
    </w:p>
    <w:p w14:paraId="4F06691A" w14:textId="77777777" w:rsidR="00313D77" w:rsidRDefault="00313D77" w:rsidP="00C409BF">
      <w:pPr>
        <w:spacing w:after="0" w:line="240" w:lineRule="auto"/>
        <w:jc w:val="both"/>
      </w:pPr>
    </w:p>
    <w:p w14:paraId="43FAFB23" w14:textId="3263C738" w:rsidR="00CD11C1" w:rsidRPr="00313D77" w:rsidRDefault="00F06056" w:rsidP="00C409BF">
      <w:pPr>
        <w:spacing w:after="0" w:line="240" w:lineRule="auto"/>
        <w:jc w:val="both"/>
      </w:pPr>
      <w:r>
        <w:t>Vzorový dokument</w:t>
      </w:r>
      <w:r w:rsidR="00CD11C1">
        <w:t xml:space="preserve"> textové zprávy blíže specifikuje či doplňuje požadavky metodiky v jednotlivých kapitolách a hodnocených krité</w:t>
      </w:r>
      <w:r w:rsidR="009E265E">
        <w:t xml:space="preserve">riích. Jsou zde uvedeny návrhy textů pro </w:t>
      </w:r>
      <w:r>
        <w:t xml:space="preserve">nejčastější </w:t>
      </w:r>
      <w:r w:rsidR="009E265E">
        <w:t>varianty nakládání s</w:t>
      </w:r>
      <w:r>
        <w:t> </w:t>
      </w:r>
      <w:r w:rsidR="009E265E">
        <w:t>vod</w:t>
      </w:r>
      <w:r w:rsidR="00C409BF">
        <w:t>am</w:t>
      </w:r>
      <w:r>
        <w:t>i. Cílem nebylo postihnout veškeré možné varianty</w:t>
      </w:r>
      <w:r w:rsidR="006244BE">
        <w:t>, pouze představit přibližný rozsah textů a</w:t>
      </w:r>
      <w:r w:rsidR="00955CCD">
        <w:t> </w:t>
      </w:r>
      <w:r w:rsidR="006244BE">
        <w:t>strukturu jednotlivých kapitol.</w:t>
      </w:r>
      <w:r w:rsidR="009E265E">
        <w:t xml:space="preserve"> Zpracovaný </w:t>
      </w:r>
      <w:r w:rsidR="00C409BF">
        <w:t>dokument</w:t>
      </w:r>
      <w:r w:rsidR="009E265E">
        <w:t xml:space="preserve"> má proto primárně sloužit jako podpora pro jednotný formát informací, které musí zpracovatel </w:t>
      </w:r>
      <w:r w:rsidR="00C409BF">
        <w:t xml:space="preserve">do hodnocení </w:t>
      </w:r>
      <w:r>
        <w:t>zahrnout. Data</w:t>
      </w:r>
      <w:r w:rsidR="00C409BF">
        <w:t xml:space="preserve"> a výpočty</w:t>
      </w:r>
      <w:r>
        <w:t xml:space="preserve"> uvedené ve vzorovém dokumentu</w:t>
      </w:r>
      <w:r w:rsidR="00C409BF">
        <w:t xml:space="preserve"> se nezaklád</w:t>
      </w:r>
      <w:r w:rsidR="008A7E6B">
        <w:t>ají na reálně hodnocené provozovně</w:t>
      </w:r>
      <w:r w:rsidR="00C409BF">
        <w:t>.</w:t>
      </w:r>
    </w:p>
    <w:p w14:paraId="0E814EC0" w14:textId="77777777" w:rsidR="00313D77" w:rsidRDefault="00313D77" w:rsidP="00C409BF">
      <w:pPr>
        <w:spacing w:after="0" w:line="240" w:lineRule="auto"/>
        <w:jc w:val="both"/>
      </w:pPr>
    </w:p>
    <w:p w14:paraId="11B6D7D8" w14:textId="77777777" w:rsidR="00313D77" w:rsidRDefault="00313D77" w:rsidP="0098045E">
      <w:pPr>
        <w:spacing w:after="0" w:line="240" w:lineRule="auto"/>
      </w:pPr>
    </w:p>
    <w:p w14:paraId="2E8346DF" w14:textId="77777777" w:rsidR="00313D77" w:rsidRDefault="00313D77" w:rsidP="0098045E">
      <w:pPr>
        <w:spacing w:after="0" w:line="240" w:lineRule="auto"/>
      </w:pPr>
    </w:p>
    <w:p w14:paraId="7D42A4D6" w14:textId="77777777" w:rsidR="00313D77" w:rsidRDefault="00313D77" w:rsidP="0098045E">
      <w:pPr>
        <w:spacing w:after="0" w:line="240" w:lineRule="auto"/>
      </w:pPr>
    </w:p>
    <w:p w14:paraId="00BA9F0E" w14:textId="77777777" w:rsidR="00313D77" w:rsidRDefault="00313D77" w:rsidP="0098045E">
      <w:pPr>
        <w:spacing w:after="0" w:line="240" w:lineRule="auto"/>
      </w:pPr>
    </w:p>
    <w:p w14:paraId="12749290" w14:textId="77777777" w:rsidR="00313D77" w:rsidRDefault="00313D77" w:rsidP="0098045E">
      <w:pPr>
        <w:spacing w:after="0" w:line="240" w:lineRule="auto"/>
      </w:pPr>
    </w:p>
    <w:p w14:paraId="1D2753D1" w14:textId="77777777" w:rsidR="00313D77" w:rsidRDefault="00313D77" w:rsidP="0098045E">
      <w:pPr>
        <w:spacing w:after="0" w:line="240" w:lineRule="auto"/>
      </w:pPr>
    </w:p>
    <w:p w14:paraId="08C72C11" w14:textId="77777777" w:rsidR="00313D77" w:rsidRDefault="00313D77" w:rsidP="0098045E">
      <w:pPr>
        <w:spacing w:after="0" w:line="240" w:lineRule="auto"/>
      </w:pPr>
    </w:p>
    <w:p w14:paraId="5BF24DAC" w14:textId="77777777" w:rsidR="00313D77" w:rsidRDefault="00313D77" w:rsidP="0098045E">
      <w:pPr>
        <w:spacing w:after="0" w:line="240" w:lineRule="auto"/>
      </w:pPr>
    </w:p>
    <w:p w14:paraId="799A983C" w14:textId="77777777" w:rsidR="00313D77" w:rsidRDefault="00313D77" w:rsidP="0098045E">
      <w:pPr>
        <w:spacing w:after="0" w:line="240" w:lineRule="auto"/>
      </w:pPr>
    </w:p>
    <w:p w14:paraId="3ACF28BD" w14:textId="77777777" w:rsidR="00313D77" w:rsidRDefault="00313D77" w:rsidP="0098045E">
      <w:pPr>
        <w:spacing w:after="0" w:line="240" w:lineRule="auto"/>
      </w:pPr>
    </w:p>
    <w:p w14:paraId="385AA6B7" w14:textId="77777777" w:rsidR="00313D77" w:rsidRDefault="00313D77" w:rsidP="0098045E">
      <w:pPr>
        <w:spacing w:after="0" w:line="240" w:lineRule="auto"/>
      </w:pPr>
    </w:p>
    <w:p w14:paraId="08BA7BF9" w14:textId="77777777" w:rsidR="00313D77" w:rsidRDefault="00313D77" w:rsidP="0098045E">
      <w:pPr>
        <w:spacing w:after="0" w:line="240" w:lineRule="auto"/>
      </w:pPr>
    </w:p>
    <w:p w14:paraId="7532A97D" w14:textId="77777777" w:rsidR="00313D77" w:rsidRDefault="00313D77" w:rsidP="0098045E">
      <w:pPr>
        <w:spacing w:after="0" w:line="240" w:lineRule="auto"/>
      </w:pPr>
    </w:p>
    <w:p w14:paraId="339D1CCB" w14:textId="77777777" w:rsidR="00313D77" w:rsidRDefault="00313D77" w:rsidP="0098045E">
      <w:pPr>
        <w:spacing w:after="0" w:line="240" w:lineRule="auto"/>
      </w:pPr>
    </w:p>
    <w:p w14:paraId="2D665F4E" w14:textId="77777777" w:rsidR="00313D77" w:rsidRDefault="00313D77" w:rsidP="0098045E">
      <w:pPr>
        <w:spacing w:after="0" w:line="240" w:lineRule="auto"/>
      </w:pPr>
    </w:p>
    <w:p w14:paraId="4B62F8B8" w14:textId="77777777" w:rsidR="00313D77" w:rsidRDefault="00313D77" w:rsidP="0098045E">
      <w:pPr>
        <w:spacing w:after="0" w:line="240" w:lineRule="auto"/>
      </w:pPr>
    </w:p>
    <w:p w14:paraId="2EEC8C54" w14:textId="77777777" w:rsidR="00C409BF" w:rsidRDefault="00C409BF" w:rsidP="0098045E">
      <w:pPr>
        <w:spacing w:after="0" w:line="240" w:lineRule="auto"/>
      </w:pPr>
    </w:p>
    <w:p w14:paraId="43D0320E" w14:textId="77777777" w:rsidR="00C409BF" w:rsidRDefault="00C409BF" w:rsidP="0098045E">
      <w:pPr>
        <w:spacing w:after="0" w:line="240" w:lineRule="auto"/>
      </w:pPr>
    </w:p>
    <w:p w14:paraId="251D1E20" w14:textId="77777777" w:rsidR="00C409BF" w:rsidRDefault="00C409BF" w:rsidP="0098045E">
      <w:pPr>
        <w:spacing w:after="0" w:line="240" w:lineRule="auto"/>
      </w:pPr>
    </w:p>
    <w:p w14:paraId="69197FB3" w14:textId="77777777" w:rsidR="00C409BF" w:rsidRDefault="00C409BF" w:rsidP="0098045E">
      <w:pPr>
        <w:spacing w:after="0" w:line="240" w:lineRule="auto"/>
      </w:pPr>
    </w:p>
    <w:p w14:paraId="1244DA36" w14:textId="77777777" w:rsidR="00C409BF" w:rsidRDefault="00C409BF" w:rsidP="0098045E">
      <w:pPr>
        <w:spacing w:after="0" w:line="240" w:lineRule="auto"/>
      </w:pPr>
    </w:p>
    <w:p w14:paraId="7673F778" w14:textId="77777777" w:rsidR="00C409BF" w:rsidRDefault="00C409BF" w:rsidP="0098045E">
      <w:pPr>
        <w:spacing w:after="0" w:line="240" w:lineRule="auto"/>
      </w:pPr>
    </w:p>
    <w:p w14:paraId="59E9BD17" w14:textId="77777777" w:rsidR="00C409BF" w:rsidRDefault="00C409BF" w:rsidP="0098045E">
      <w:pPr>
        <w:spacing w:after="0" w:line="240" w:lineRule="auto"/>
      </w:pPr>
    </w:p>
    <w:p w14:paraId="7707F6FD" w14:textId="77777777" w:rsidR="00C409BF" w:rsidRDefault="00C409BF" w:rsidP="0098045E">
      <w:pPr>
        <w:spacing w:after="0" w:line="240" w:lineRule="auto"/>
      </w:pPr>
    </w:p>
    <w:p w14:paraId="079B4DBC" w14:textId="77777777" w:rsidR="00C409BF" w:rsidRDefault="00C409BF" w:rsidP="0098045E">
      <w:pPr>
        <w:spacing w:after="0" w:line="240" w:lineRule="auto"/>
      </w:pPr>
    </w:p>
    <w:p w14:paraId="6C01E8A8" w14:textId="77777777" w:rsidR="00C409BF" w:rsidRDefault="00C409BF" w:rsidP="0098045E">
      <w:pPr>
        <w:spacing w:after="0" w:line="240" w:lineRule="auto"/>
      </w:pPr>
    </w:p>
    <w:p w14:paraId="20475A30" w14:textId="77777777" w:rsidR="00313D77" w:rsidRDefault="00313D77" w:rsidP="0098045E">
      <w:pPr>
        <w:spacing w:after="0" w:line="240" w:lineRule="auto"/>
      </w:pPr>
    </w:p>
    <w:p w14:paraId="6C5B9F4E" w14:textId="77777777" w:rsidR="00313D77" w:rsidRDefault="00313D77" w:rsidP="0098045E">
      <w:pPr>
        <w:spacing w:after="0" w:line="240" w:lineRule="auto"/>
      </w:pPr>
    </w:p>
    <w:p w14:paraId="11FB5233" w14:textId="77777777" w:rsidR="00313D77" w:rsidRDefault="00313D77" w:rsidP="0098045E">
      <w:pPr>
        <w:spacing w:after="0" w:line="240" w:lineRule="auto"/>
      </w:pPr>
    </w:p>
    <w:p w14:paraId="718D2080" w14:textId="77777777" w:rsidR="00313D77" w:rsidRDefault="00313D77" w:rsidP="0098045E">
      <w:pPr>
        <w:spacing w:after="0" w:line="240" w:lineRule="auto"/>
      </w:pPr>
    </w:p>
    <w:p w14:paraId="4E24D49F" w14:textId="77777777" w:rsidR="00A43F7A" w:rsidRDefault="00A43F7A" w:rsidP="0098045E">
      <w:pPr>
        <w:spacing w:after="0" w:line="240" w:lineRule="auto"/>
      </w:pPr>
    </w:p>
    <w:p w14:paraId="75FDB6FE" w14:textId="77777777" w:rsidR="00A43F7A" w:rsidRDefault="00A43F7A" w:rsidP="0098045E">
      <w:pPr>
        <w:spacing w:after="0" w:line="240" w:lineRule="auto"/>
      </w:pPr>
    </w:p>
    <w:p w14:paraId="2162294F" w14:textId="77777777" w:rsidR="00A43F7A" w:rsidRDefault="00A43F7A" w:rsidP="0098045E">
      <w:pPr>
        <w:spacing w:after="0" w:line="240" w:lineRule="auto"/>
      </w:pPr>
    </w:p>
    <w:p w14:paraId="4DD77911" w14:textId="77777777" w:rsidR="00A43F7A" w:rsidRDefault="00A43F7A" w:rsidP="0098045E">
      <w:pPr>
        <w:spacing w:after="0" w:line="240" w:lineRule="auto"/>
      </w:pPr>
    </w:p>
    <w:p w14:paraId="5E4C51F2" w14:textId="454B55F0" w:rsidR="00451FED" w:rsidRDefault="003F2D5F" w:rsidP="0098045E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377FB" wp14:editId="2A8B83C8">
                <wp:simplePos x="0" y="0"/>
                <wp:positionH relativeFrom="column">
                  <wp:posOffset>5377180</wp:posOffset>
                </wp:positionH>
                <wp:positionV relativeFrom="paragraph">
                  <wp:posOffset>371475</wp:posOffset>
                </wp:positionV>
                <wp:extent cx="428625" cy="361950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47312" id="Rectangle 5" o:spid="_x0000_s1026" style="position:absolute;margin-left:423.4pt;margin-top:29.25pt;width:33.7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" stroked="f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3CE9613" wp14:editId="666FCF6C">
                <wp:simplePos x="0" y="0"/>
                <wp:positionH relativeFrom="column">
                  <wp:posOffset>-669290</wp:posOffset>
                </wp:positionH>
                <wp:positionV relativeFrom="paragraph">
                  <wp:posOffset>8529955</wp:posOffset>
                </wp:positionV>
                <wp:extent cx="1003935" cy="287020"/>
                <wp:effectExtent l="0" t="0" r="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248CB" w14:textId="77777777" w:rsidR="00A21FDF" w:rsidRPr="000115AA" w:rsidRDefault="00A21FDF" w:rsidP="00451FED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0115AA">
                              <w:rPr>
                                <w:color w:val="FFFFFF"/>
                                <w:sz w:val="28"/>
                                <w:szCs w:val="28"/>
                              </w:rPr>
                              <w:t>Říjen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E961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2.7pt;margin-top:671.65pt;width:79.05pt;height:2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" filled="f" stroked="f">
                <v:textbox>
                  <w:txbxContent>
                    <w:p w14:paraId="786248CB" w14:textId="77777777" w:rsidR="00A21FDF" w:rsidRPr="000115AA" w:rsidRDefault="00A21FDF" w:rsidP="00451FED">
                      <w:pPr>
                        <w:spacing w:after="0" w:line="240" w:lineRule="auto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0115AA">
                        <w:rPr>
                          <w:color w:val="FFFFFF"/>
                          <w:sz w:val="28"/>
                          <w:szCs w:val="28"/>
                        </w:rPr>
                        <w:t>Říjen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F0A9C6" w14:textId="77777777" w:rsidR="00451FED" w:rsidRDefault="00451FED" w:rsidP="00451FED">
      <w:pPr>
        <w:pStyle w:val="Nadpisobsahu"/>
        <w:jc w:val="both"/>
      </w:pPr>
      <w:r>
        <w:lastRenderedPageBreak/>
        <w:t>Obsah</w:t>
      </w:r>
    </w:p>
    <w:p w14:paraId="4E43FFE9" w14:textId="4F5FE492" w:rsidR="002D7F62" w:rsidRDefault="008C4C87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r>
        <w:fldChar w:fldCharType="begin"/>
      </w:r>
      <w:r w:rsidR="00451FED">
        <w:instrText xml:space="preserve"> TOC \o "1-3" \h \z \u </w:instrText>
      </w:r>
      <w:r>
        <w:fldChar w:fldCharType="separate"/>
      </w:r>
      <w:hyperlink w:anchor="_Toc110840230" w:history="1">
        <w:r w:rsidR="002D7F62" w:rsidRPr="002736AC">
          <w:rPr>
            <w:rStyle w:val="Hypertextovodkaz"/>
            <w:noProof/>
          </w:rPr>
          <w:t>1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Titulní list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_Toc110840230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</w:t>
        </w:r>
        <w:r w:rsidR="002D7F62">
          <w:rPr>
            <w:noProof/>
            <w:webHidden/>
          </w:rPr>
          <w:fldChar w:fldCharType="end"/>
        </w:r>
      </w:hyperlink>
    </w:p>
    <w:p w14:paraId="21BD5C79" w14:textId="4C4C5A3E" w:rsidR="002D7F62" w:rsidRDefault="00A21FD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31" w:history="1">
        <w:r w:rsidR="002D7F62" w:rsidRPr="002736AC">
          <w:rPr>
            <w:rStyle w:val="Hypertextovodkaz"/>
            <w:noProof/>
          </w:rPr>
          <w:t>2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Vymezení hranic systému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_Toc110840231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2</w:t>
        </w:r>
        <w:r w:rsidR="002D7F62">
          <w:rPr>
            <w:noProof/>
            <w:webHidden/>
          </w:rPr>
          <w:fldChar w:fldCharType="end"/>
        </w:r>
      </w:hyperlink>
    </w:p>
    <w:p w14:paraId="789144BA" w14:textId="75417F0B" w:rsidR="002D7F62" w:rsidRDefault="00A21FDF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32" w:history="1">
        <w:r w:rsidR="002D7F62" w:rsidRPr="002736AC">
          <w:rPr>
            <w:rStyle w:val="Hypertextovodkaz"/>
            <w:noProof/>
          </w:rPr>
          <w:t>2.1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Zdroje vody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_Toc110840232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2</w:t>
        </w:r>
        <w:r w:rsidR="002D7F62">
          <w:rPr>
            <w:noProof/>
            <w:webHidden/>
          </w:rPr>
          <w:fldChar w:fldCharType="end"/>
        </w:r>
      </w:hyperlink>
    </w:p>
    <w:p w14:paraId="78068B4D" w14:textId="37A37730" w:rsidR="002D7F62" w:rsidRDefault="00A21FDF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33" w:history="1">
        <w:r w:rsidR="002D7F62" w:rsidRPr="002736AC">
          <w:rPr>
            <w:rStyle w:val="Hypertextovodkaz"/>
            <w:noProof/>
          </w:rPr>
          <w:t>2.2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Výstupy odpadní vody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_Toc110840233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2</w:t>
        </w:r>
        <w:r w:rsidR="002D7F62">
          <w:rPr>
            <w:noProof/>
            <w:webHidden/>
          </w:rPr>
          <w:fldChar w:fldCharType="end"/>
        </w:r>
      </w:hyperlink>
    </w:p>
    <w:p w14:paraId="2E1B135E" w14:textId="65936051" w:rsidR="002D7F62" w:rsidRDefault="00A21FD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34" w:history="1">
        <w:r w:rsidR="002D7F62" w:rsidRPr="002736AC">
          <w:rPr>
            <w:rStyle w:val="Hypertextovodkaz"/>
            <w:noProof/>
          </w:rPr>
          <w:t>3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Vymezení činností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_Toc110840234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5</w:t>
        </w:r>
        <w:r w:rsidR="002D7F62">
          <w:rPr>
            <w:noProof/>
            <w:webHidden/>
          </w:rPr>
          <w:fldChar w:fldCharType="end"/>
        </w:r>
      </w:hyperlink>
    </w:p>
    <w:p w14:paraId="5FC2C381" w14:textId="538EA137" w:rsidR="002D7F62" w:rsidRDefault="00A21FD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35" w:history="1">
        <w:r w:rsidR="002D7F62" w:rsidRPr="002736AC">
          <w:rPr>
            <w:rStyle w:val="Hypertextovodkaz"/>
            <w:noProof/>
          </w:rPr>
          <w:t>4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Stanovení ukazatelů činnosti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_Toc110840235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5</w:t>
        </w:r>
        <w:r w:rsidR="002D7F62">
          <w:rPr>
            <w:noProof/>
            <w:webHidden/>
          </w:rPr>
          <w:fldChar w:fldCharType="end"/>
        </w:r>
      </w:hyperlink>
    </w:p>
    <w:p w14:paraId="4DD31B35" w14:textId="0500CA86" w:rsidR="002D7F62" w:rsidRDefault="00A21FD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36" w:history="1">
        <w:r w:rsidR="002D7F62" w:rsidRPr="002736AC">
          <w:rPr>
            <w:rStyle w:val="Hypertextovodkaz"/>
            <w:noProof/>
          </w:rPr>
          <w:t>5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Výchozí stav ukazatelů odpovědného nakládání s vodou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_Toc110840236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6</w:t>
        </w:r>
        <w:r w:rsidR="002D7F62">
          <w:rPr>
            <w:noProof/>
            <w:webHidden/>
          </w:rPr>
          <w:fldChar w:fldCharType="end"/>
        </w:r>
      </w:hyperlink>
    </w:p>
    <w:p w14:paraId="36C796F2" w14:textId="64B3C0BB" w:rsidR="002D7F62" w:rsidRDefault="00A21FD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37" w:history="1">
        <w:r w:rsidR="002D7F62" w:rsidRPr="002736AC">
          <w:rPr>
            <w:rStyle w:val="Hypertextovodkaz"/>
            <w:noProof/>
          </w:rPr>
          <w:t>6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Druhy vody na vstupu a hodnocení stability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_Toc110840237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7</w:t>
        </w:r>
        <w:r w:rsidR="002D7F62">
          <w:rPr>
            <w:noProof/>
            <w:webHidden/>
          </w:rPr>
          <w:fldChar w:fldCharType="end"/>
        </w:r>
      </w:hyperlink>
    </w:p>
    <w:p w14:paraId="21F6A1D3" w14:textId="3521AB65" w:rsidR="002D7F62" w:rsidRDefault="00A21FD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38" w:history="1">
        <w:r w:rsidR="002D7F62" w:rsidRPr="002736AC">
          <w:rPr>
            <w:rStyle w:val="Hypertextovodkaz"/>
            <w:noProof/>
          </w:rPr>
          <w:t>7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Nebezpečné závadné látky v odpadních vodách a kvalita vypouštěných odpadních vod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_Toc110840238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10</w:t>
        </w:r>
        <w:r w:rsidR="002D7F62">
          <w:rPr>
            <w:noProof/>
            <w:webHidden/>
          </w:rPr>
          <w:fldChar w:fldCharType="end"/>
        </w:r>
      </w:hyperlink>
    </w:p>
    <w:p w14:paraId="0DAAE250" w14:textId="0EFDA822" w:rsidR="002D7F62" w:rsidRDefault="00A21FD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39" w:history="1">
        <w:r w:rsidR="002D7F62" w:rsidRPr="002736AC">
          <w:rPr>
            <w:rStyle w:val="Hypertextovodkaz"/>
            <w:noProof/>
          </w:rPr>
          <w:t>8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Nakládání s odpadními vodami v podniku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_Toc110840239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10</w:t>
        </w:r>
        <w:r w:rsidR="002D7F62">
          <w:rPr>
            <w:noProof/>
            <w:webHidden/>
          </w:rPr>
          <w:fldChar w:fldCharType="end"/>
        </w:r>
      </w:hyperlink>
    </w:p>
    <w:p w14:paraId="6FB8D58D" w14:textId="08464602" w:rsidR="002D7F62" w:rsidRDefault="00A21FDF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0" w:history="1">
        <w:r w:rsidR="002D7F62" w:rsidRPr="002736AC">
          <w:rPr>
            <w:rStyle w:val="Hypertextovodkaz"/>
            <w:noProof/>
          </w:rPr>
          <w:t>8.1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Průmyslové odpadní vody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_Toc110840240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10</w:t>
        </w:r>
        <w:r w:rsidR="002D7F62">
          <w:rPr>
            <w:noProof/>
            <w:webHidden/>
          </w:rPr>
          <w:fldChar w:fldCharType="end"/>
        </w:r>
      </w:hyperlink>
    </w:p>
    <w:p w14:paraId="20E56ECC" w14:textId="6E15E2A8" w:rsidR="002D7F62" w:rsidRDefault="00A21FDF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1" w:history="1">
        <w:r w:rsidR="002D7F62" w:rsidRPr="002736AC">
          <w:rPr>
            <w:rStyle w:val="Hypertextovodkaz"/>
            <w:noProof/>
          </w:rPr>
          <w:t>8.2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Kvalita vypouštěných odpadních vod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_Toc110840241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12</w:t>
        </w:r>
        <w:r w:rsidR="002D7F62">
          <w:rPr>
            <w:noProof/>
            <w:webHidden/>
          </w:rPr>
          <w:fldChar w:fldCharType="end"/>
        </w:r>
      </w:hyperlink>
    </w:p>
    <w:p w14:paraId="1CD8433B" w14:textId="4A0B8CEA" w:rsidR="002D7F62" w:rsidRDefault="00A21FDF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2" w:history="1">
        <w:r w:rsidR="002D7F62" w:rsidRPr="002736AC">
          <w:rPr>
            <w:rStyle w:val="Hypertextovodkaz"/>
            <w:noProof/>
          </w:rPr>
          <w:t>9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Nakládání se srážkovými vodami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_Toc110840242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12</w:t>
        </w:r>
        <w:r w:rsidR="002D7F62">
          <w:rPr>
            <w:noProof/>
            <w:webHidden/>
          </w:rPr>
          <w:fldChar w:fldCharType="end"/>
        </w:r>
      </w:hyperlink>
    </w:p>
    <w:p w14:paraId="2F97EDF9" w14:textId="61B27BB4" w:rsidR="002D7F62" w:rsidRDefault="00A21FD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3" w:history="1">
        <w:r w:rsidR="002D7F62" w:rsidRPr="002736AC">
          <w:rPr>
            <w:rStyle w:val="Hypertextovodkaz"/>
            <w:noProof/>
          </w:rPr>
          <w:t>10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Určení míry využití recyklované vody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_Toc110840243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14</w:t>
        </w:r>
        <w:r w:rsidR="002D7F62">
          <w:rPr>
            <w:noProof/>
            <w:webHidden/>
          </w:rPr>
          <w:fldChar w:fldCharType="end"/>
        </w:r>
      </w:hyperlink>
    </w:p>
    <w:p w14:paraId="7291447E" w14:textId="4C819FE9" w:rsidR="002D7F62" w:rsidRDefault="00A21FD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4" w:history="1">
        <w:r w:rsidR="002D7F62" w:rsidRPr="002736AC">
          <w:rPr>
            <w:rStyle w:val="Hypertextovodkaz"/>
            <w:noProof/>
          </w:rPr>
          <w:t>11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Zajištění právního souladu v oblasti nakládání s vodou; sankce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_Toc110840244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16</w:t>
        </w:r>
        <w:r w:rsidR="002D7F62">
          <w:rPr>
            <w:noProof/>
            <w:webHidden/>
          </w:rPr>
          <w:fldChar w:fldCharType="end"/>
        </w:r>
      </w:hyperlink>
    </w:p>
    <w:p w14:paraId="49FD8A36" w14:textId="148BE464" w:rsidR="002D7F62" w:rsidRDefault="00A21FD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5" w:history="1">
        <w:r w:rsidR="002D7F62" w:rsidRPr="002736AC">
          <w:rPr>
            <w:rStyle w:val="Hypertextovodkaz"/>
            <w:noProof/>
          </w:rPr>
          <w:t>12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Šíření povědomí o odpovědném nakládání s vodou, komunikace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_Toc110840245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17</w:t>
        </w:r>
        <w:r w:rsidR="002D7F62">
          <w:rPr>
            <w:noProof/>
            <w:webHidden/>
          </w:rPr>
          <w:fldChar w:fldCharType="end"/>
        </w:r>
      </w:hyperlink>
    </w:p>
    <w:p w14:paraId="1EAC1DF3" w14:textId="436D7F58" w:rsidR="002D7F62" w:rsidRDefault="00A21FD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6" w:history="1">
        <w:r w:rsidR="002D7F62" w:rsidRPr="002736AC">
          <w:rPr>
            <w:rStyle w:val="Hypertextovodkaz"/>
            <w:noProof/>
          </w:rPr>
          <w:t>13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Inovace v oblasti nakládání s vodou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_Toc110840246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17</w:t>
        </w:r>
        <w:r w:rsidR="002D7F62">
          <w:rPr>
            <w:noProof/>
            <w:webHidden/>
          </w:rPr>
          <w:fldChar w:fldCharType="end"/>
        </w:r>
      </w:hyperlink>
    </w:p>
    <w:p w14:paraId="4C05AF12" w14:textId="4FD96208" w:rsidR="002D7F62" w:rsidRDefault="00A21FD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7" w:history="1">
        <w:r w:rsidR="002D7F62" w:rsidRPr="002736AC">
          <w:rPr>
            <w:rStyle w:val="Hypertextovodkaz"/>
            <w:noProof/>
          </w:rPr>
          <w:t>14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Plány pro zvládání nedostatku vody v podniku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_Toc110840247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18</w:t>
        </w:r>
        <w:r w:rsidR="002D7F62">
          <w:rPr>
            <w:noProof/>
            <w:webHidden/>
          </w:rPr>
          <w:fldChar w:fldCharType="end"/>
        </w:r>
      </w:hyperlink>
    </w:p>
    <w:p w14:paraId="111A1D6F" w14:textId="16BCC008" w:rsidR="002D7F62" w:rsidRDefault="00A21FD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8" w:history="1">
        <w:r w:rsidR="002D7F62" w:rsidRPr="002736AC">
          <w:rPr>
            <w:rStyle w:val="Hypertextovodkaz"/>
            <w:noProof/>
          </w:rPr>
          <w:t>15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Certifikace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_Toc110840248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18</w:t>
        </w:r>
        <w:r w:rsidR="002D7F62">
          <w:rPr>
            <w:noProof/>
            <w:webHidden/>
          </w:rPr>
          <w:fldChar w:fldCharType="end"/>
        </w:r>
      </w:hyperlink>
    </w:p>
    <w:p w14:paraId="31E7E146" w14:textId="0A215331" w:rsidR="002D7F62" w:rsidRDefault="00A21FD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49" w:history="1">
        <w:r w:rsidR="002D7F62" w:rsidRPr="002736AC">
          <w:rPr>
            <w:rStyle w:val="Hypertextovodkaz"/>
            <w:noProof/>
          </w:rPr>
          <w:t>16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Přílohy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_Toc110840249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19</w:t>
        </w:r>
        <w:r w:rsidR="002D7F62">
          <w:rPr>
            <w:noProof/>
            <w:webHidden/>
          </w:rPr>
          <w:fldChar w:fldCharType="end"/>
        </w:r>
      </w:hyperlink>
    </w:p>
    <w:p w14:paraId="27BA0BE1" w14:textId="138238B1" w:rsidR="002D7F62" w:rsidRDefault="00A21FDF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50" w:history="1">
        <w:r w:rsidR="002D7F62" w:rsidRPr="002736AC">
          <w:rPr>
            <w:rStyle w:val="Hypertextovodkaz"/>
            <w:noProof/>
          </w:rPr>
          <w:t>16.1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Příloha č. XX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_Toc110840250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19</w:t>
        </w:r>
        <w:r w:rsidR="002D7F62">
          <w:rPr>
            <w:noProof/>
            <w:webHidden/>
          </w:rPr>
          <w:fldChar w:fldCharType="end"/>
        </w:r>
      </w:hyperlink>
    </w:p>
    <w:p w14:paraId="27667B39" w14:textId="2DDC4B7A" w:rsidR="002D7F62" w:rsidRDefault="00A21FDF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51" w:history="1">
        <w:r w:rsidR="002D7F62" w:rsidRPr="002736AC">
          <w:rPr>
            <w:rStyle w:val="Hypertextovodkaz"/>
            <w:noProof/>
          </w:rPr>
          <w:t>17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Samostatné přílohy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_Toc110840251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19</w:t>
        </w:r>
        <w:r w:rsidR="002D7F62">
          <w:rPr>
            <w:noProof/>
            <w:webHidden/>
          </w:rPr>
          <w:fldChar w:fldCharType="end"/>
        </w:r>
      </w:hyperlink>
    </w:p>
    <w:p w14:paraId="2192144C" w14:textId="5D76DEEC" w:rsidR="002D7F62" w:rsidRDefault="00A21FDF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110840252" w:history="1">
        <w:r w:rsidR="002D7F62" w:rsidRPr="002736AC">
          <w:rPr>
            <w:rStyle w:val="Hypertextovodkaz"/>
            <w:noProof/>
          </w:rPr>
          <w:t>17.1</w:t>
        </w:r>
        <w:r w:rsidR="002D7F62">
          <w:rPr>
            <w:rFonts w:asciiTheme="minorHAnsi" w:eastAsiaTheme="minorEastAsia" w:hAnsiTheme="minorHAnsi" w:cstheme="minorBidi"/>
            <w:noProof/>
            <w:lang w:eastAsia="cs-CZ"/>
          </w:rPr>
          <w:tab/>
        </w:r>
        <w:r w:rsidR="002D7F62" w:rsidRPr="002736AC">
          <w:rPr>
            <w:rStyle w:val="Hypertextovodkaz"/>
            <w:noProof/>
          </w:rPr>
          <w:t>Příloha č. 1 - Tabulka OHV ve formátu pdf</w:t>
        </w:r>
        <w:r w:rsidR="002D7F62">
          <w:rPr>
            <w:noProof/>
            <w:webHidden/>
          </w:rPr>
          <w:tab/>
        </w:r>
        <w:r w:rsidR="002D7F62">
          <w:rPr>
            <w:noProof/>
            <w:webHidden/>
          </w:rPr>
          <w:fldChar w:fldCharType="begin"/>
        </w:r>
        <w:r w:rsidR="002D7F62">
          <w:rPr>
            <w:noProof/>
            <w:webHidden/>
          </w:rPr>
          <w:instrText xml:space="preserve"> PAGEREF _Toc110840252 \h </w:instrText>
        </w:r>
        <w:r w:rsidR="002D7F62">
          <w:rPr>
            <w:noProof/>
            <w:webHidden/>
          </w:rPr>
        </w:r>
        <w:r w:rsidR="002D7F62">
          <w:rPr>
            <w:noProof/>
            <w:webHidden/>
          </w:rPr>
          <w:fldChar w:fldCharType="separate"/>
        </w:r>
        <w:r w:rsidR="002D7F62">
          <w:rPr>
            <w:noProof/>
            <w:webHidden/>
          </w:rPr>
          <w:t>19</w:t>
        </w:r>
        <w:r w:rsidR="002D7F62">
          <w:rPr>
            <w:noProof/>
            <w:webHidden/>
          </w:rPr>
          <w:fldChar w:fldCharType="end"/>
        </w:r>
      </w:hyperlink>
    </w:p>
    <w:p w14:paraId="64A59327" w14:textId="0C85E163" w:rsidR="00451FED" w:rsidRDefault="008C4C87" w:rsidP="00451FED">
      <w:pPr>
        <w:jc w:val="both"/>
      </w:pPr>
      <w:r>
        <w:rPr>
          <w:b/>
          <w:bCs/>
        </w:rPr>
        <w:fldChar w:fldCharType="end"/>
      </w:r>
    </w:p>
    <w:p w14:paraId="3F0B1A35" w14:textId="77777777" w:rsidR="00451FED" w:rsidRDefault="00451FED" w:rsidP="0098045E">
      <w:pPr>
        <w:spacing w:after="0" w:line="240" w:lineRule="auto"/>
      </w:pPr>
    </w:p>
    <w:p w14:paraId="27F93155" w14:textId="77777777" w:rsidR="00451FED" w:rsidRDefault="00451FED" w:rsidP="0098045E">
      <w:pPr>
        <w:spacing w:after="0" w:line="240" w:lineRule="auto"/>
      </w:pPr>
    </w:p>
    <w:p w14:paraId="1DE647B2" w14:textId="77777777" w:rsidR="00451FED" w:rsidRDefault="00451FED" w:rsidP="0098045E">
      <w:pPr>
        <w:spacing w:after="0" w:line="240" w:lineRule="auto"/>
      </w:pPr>
    </w:p>
    <w:p w14:paraId="1F901BEA" w14:textId="77777777" w:rsidR="00A43F7A" w:rsidRDefault="00A43F7A" w:rsidP="0098045E">
      <w:pPr>
        <w:spacing w:after="0" w:line="240" w:lineRule="auto"/>
      </w:pPr>
    </w:p>
    <w:p w14:paraId="11B58256" w14:textId="70699D33" w:rsidR="00A43F7A" w:rsidRDefault="003F2D5F" w:rsidP="0098045E">
      <w:pPr>
        <w:spacing w:after="0" w:line="240" w:lineRule="auto"/>
        <w:sectPr w:rsidR="00A43F7A" w:rsidSect="007657A5">
          <w:pgSz w:w="11906" w:h="16838"/>
          <w:pgMar w:top="1417" w:right="1417" w:bottom="1417" w:left="1417" w:header="708" w:footer="708" w:gutter="0"/>
          <w:pgNumType w:start="4"/>
          <w:cols w:space="708"/>
          <w:docGrid w:linePitch="360"/>
        </w:sect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603217" wp14:editId="73AC7CE0">
                <wp:simplePos x="0" y="0"/>
                <wp:positionH relativeFrom="column">
                  <wp:posOffset>5415280</wp:posOffset>
                </wp:positionH>
                <wp:positionV relativeFrom="paragraph">
                  <wp:posOffset>137795</wp:posOffset>
                </wp:positionV>
                <wp:extent cx="390525" cy="361950"/>
                <wp:effectExtent l="0" t="0" r="0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48CBE" id="Rectangle 7" o:spid="_x0000_s1026" style="position:absolute;margin-left:426.4pt;margin-top:10.85pt;width:30.75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i5fAIAAPo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" stroked="f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6E785D" wp14:editId="1F5E4225">
                <wp:simplePos x="0" y="0"/>
                <wp:positionH relativeFrom="column">
                  <wp:posOffset>5329555</wp:posOffset>
                </wp:positionH>
                <wp:positionV relativeFrom="paragraph">
                  <wp:posOffset>702310</wp:posOffset>
                </wp:positionV>
                <wp:extent cx="476250" cy="447675"/>
                <wp:effectExtent l="0" t="0" r="0" b="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A5B24" id="Rectangle 6" o:spid="_x0000_s1026" style="position:absolute;margin-left:419.65pt;margin-top:55.3pt;width:37.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KRBeAIAAPo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" stroked="f"/>
            </w:pict>
          </mc:Fallback>
        </mc:AlternateContent>
      </w:r>
    </w:p>
    <w:p w14:paraId="7B55E29F" w14:textId="77777777" w:rsidR="00A43F7A" w:rsidRDefault="00A43F7A" w:rsidP="0098045E">
      <w:pPr>
        <w:spacing w:after="0" w:line="240" w:lineRule="auto"/>
      </w:pPr>
    </w:p>
    <w:p w14:paraId="28E3F59C" w14:textId="77777777" w:rsidR="0098045E" w:rsidRPr="0098045E" w:rsidRDefault="0098045E" w:rsidP="0098045E">
      <w:pPr>
        <w:pStyle w:val="Nadpis1"/>
        <w:spacing w:before="0" w:after="0" w:line="240" w:lineRule="auto"/>
      </w:pPr>
      <w:bookmarkStart w:id="1" w:name="_Toc110840230"/>
      <w:r w:rsidRPr="0098045E">
        <w:t>Titulní list</w:t>
      </w:r>
      <w:bookmarkEnd w:id="1"/>
    </w:p>
    <w:p w14:paraId="4C522149" w14:textId="77777777" w:rsidR="0098045E" w:rsidRPr="0098045E" w:rsidRDefault="0098045E" w:rsidP="0098045E">
      <w:pPr>
        <w:spacing w:after="0" w:line="240" w:lineRule="auto"/>
      </w:pPr>
    </w:p>
    <w:p w14:paraId="05D3CF88" w14:textId="77777777" w:rsidR="0098045E" w:rsidRPr="0098045E" w:rsidRDefault="0098045E" w:rsidP="00814A66">
      <w:pPr>
        <w:spacing w:after="0" w:line="240" w:lineRule="auto"/>
        <w:jc w:val="both"/>
      </w:pPr>
      <w:r w:rsidRPr="0098045E">
        <w:t>Datum vypracování:</w:t>
      </w:r>
      <w:r w:rsidR="00672197">
        <w:tab/>
      </w:r>
      <w:r w:rsidR="00672197">
        <w:tab/>
      </w:r>
      <w:r w:rsidR="00672197">
        <w:tab/>
      </w:r>
      <w:r w:rsidR="00672197">
        <w:tab/>
        <w:t>1.1.2022</w:t>
      </w:r>
    </w:p>
    <w:p w14:paraId="29CD3800" w14:textId="77777777" w:rsidR="0098045E" w:rsidRPr="0098045E" w:rsidRDefault="0098045E" w:rsidP="00814A66">
      <w:pPr>
        <w:spacing w:after="0" w:line="240" w:lineRule="auto"/>
        <w:jc w:val="both"/>
      </w:pPr>
    </w:p>
    <w:p w14:paraId="40EA1631" w14:textId="77777777" w:rsidR="0098045E" w:rsidRPr="0098045E" w:rsidRDefault="000402A1" w:rsidP="00814A66">
      <w:pPr>
        <w:spacing w:after="0" w:line="240" w:lineRule="auto"/>
        <w:jc w:val="both"/>
        <w:rPr>
          <w:u w:val="single"/>
        </w:rPr>
      </w:pPr>
      <w:r>
        <w:rPr>
          <w:u w:val="single"/>
        </w:rPr>
        <w:t>Údaje o zpracovateli hodnocení OHV</w:t>
      </w:r>
    </w:p>
    <w:p w14:paraId="6F62267F" w14:textId="77777777" w:rsidR="0098045E" w:rsidRPr="0098045E" w:rsidRDefault="0098045E" w:rsidP="00814A66">
      <w:pPr>
        <w:spacing w:after="0" w:line="240" w:lineRule="auto"/>
        <w:jc w:val="both"/>
        <w:rPr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0"/>
        <w:gridCol w:w="4532"/>
      </w:tblGrid>
      <w:tr w:rsidR="000402A1" w14:paraId="1A1E1112" w14:textId="77777777" w:rsidTr="003E5B8A">
        <w:tc>
          <w:tcPr>
            <w:tcW w:w="4606" w:type="dxa"/>
          </w:tcPr>
          <w:p w14:paraId="236BC808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Název:</w:t>
            </w:r>
          </w:p>
        </w:tc>
        <w:tc>
          <w:tcPr>
            <w:tcW w:w="4606" w:type="dxa"/>
          </w:tcPr>
          <w:p w14:paraId="78E591FA" w14:textId="77777777" w:rsidR="000402A1" w:rsidRDefault="000402A1" w:rsidP="003E5B8A">
            <w:pPr>
              <w:spacing w:after="0" w:line="240" w:lineRule="auto"/>
              <w:jc w:val="both"/>
            </w:pPr>
            <w:r>
              <w:t>Zpracovatel</w:t>
            </w:r>
            <w:r w:rsidRPr="0098045E">
              <w:t xml:space="preserve"> s.r.o.</w:t>
            </w:r>
          </w:p>
        </w:tc>
      </w:tr>
      <w:tr w:rsidR="000402A1" w14:paraId="77FC3032" w14:textId="77777777" w:rsidTr="003E5B8A">
        <w:tc>
          <w:tcPr>
            <w:tcW w:w="4606" w:type="dxa"/>
          </w:tcPr>
          <w:p w14:paraId="0E818CB9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Sídlo a doručovací adresa:</w:t>
            </w:r>
          </w:p>
        </w:tc>
        <w:tc>
          <w:tcPr>
            <w:tcW w:w="4606" w:type="dxa"/>
          </w:tcPr>
          <w:p w14:paraId="1B005CFE" w14:textId="77777777" w:rsidR="000402A1" w:rsidRDefault="004561F1" w:rsidP="003E5B8A">
            <w:pPr>
              <w:spacing w:after="0" w:line="240" w:lineRule="auto"/>
              <w:jc w:val="both"/>
            </w:pPr>
            <w:r>
              <w:t>Králova</w:t>
            </w:r>
            <w:r w:rsidR="000402A1">
              <w:t xml:space="preserve"> 1, 10</w:t>
            </w:r>
            <w:r w:rsidR="000402A1" w:rsidRPr="0098045E">
              <w:t>0 00 Praha</w:t>
            </w:r>
          </w:p>
        </w:tc>
      </w:tr>
      <w:tr w:rsidR="000402A1" w14:paraId="22720B92" w14:textId="77777777" w:rsidTr="003E5B8A">
        <w:tc>
          <w:tcPr>
            <w:tcW w:w="4606" w:type="dxa"/>
          </w:tcPr>
          <w:p w14:paraId="20D1E9A6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IČO:</w:t>
            </w:r>
          </w:p>
        </w:tc>
        <w:tc>
          <w:tcPr>
            <w:tcW w:w="4606" w:type="dxa"/>
          </w:tcPr>
          <w:p w14:paraId="2FFD45F8" w14:textId="77777777" w:rsidR="000402A1" w:rsidRDefault="000402A1" w:rsidP="003E5B8A">
            <w:pPr>
              <w:spacing w:after="0" w:line="240" w:lineRule="auto"/>
              <w:jc w:val="both"/>
            </w:pPr>
            <w:r>
              <w:t>12345678</w:t>
            </w:r>
          </w:p>
        </w:tc>
      </w:tr>
      <w:tr w:rsidR="000402A1" w14:paraId="7B7C32EB" w14:textId="77777777" w:rsidTr="003E5B8A">
        <w:tc>
          <w:tcPr>
            <w:tcW w:w="4606" w:type="dxa"/>
          </w:tcPr>
          <w:p w14:paraId="0C3296AA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Statutární zástupce:</w:t>
            </w:r>
          </w:p>
        </w:tc>
        <w:tc>
          <w:tcPr>
            <w:tcW w:w="4606" w:type="dxa"/>
          </w:tcPr>
          <w:p w14:paraId="0BCABB32" w14:textId="77777777" w:rsidR="000402A1" w:rsidRDefault="000402A1" w:rsidP="003E5B8A">
            <w:pPr>
              <w:spacing w:after="0" w:line="240" w:lineRule="auto"/>
              <w:jc w:val="both"/>
            </w:pPr>
            <w:r>
              <w:t>Jaroslav Vedoucí</w:t>
            </w:r>
          </w:p>
        </w:tc>
      </w:tr>
      <w:tr w:rsidR="000402A1" w14:paraId="75083004" w14:textId="77777777" w:rsidTr="003E5B8A">
        <w:tc>
          <w:tcPr>
            <w:tcW w:w="4606" w:type="dxa"/>
          </w:tcPr>
          <w:p w14:paraId="66BA65B1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Osoba zajišťující potřebn</w:t>
            </w:r>
            <w:r>
              <w:t>ou odbornost:</w:t>
            </w:r>
            <w:r>
              <w:tab/>
            </w:r>
          </w:p>
        </w:tc>
        <w:tc>
          <w:tcPr>
            <w:tcW w:w="4606" w:type="dxa"/>
          </w:tcPr>
          <w:p w14:paraId="17DC2F1D" w14:textId="77777777" w:rsidR="000402A1" w:rsidRDefault="000402A1" w:rsidP="003E5B8A">
            <w:pPr>
              <w:spacing w:after="0" w:line="240" w:lineRule="auto"/>
              <w:jc w:val="both"/>
            </w:pPr>
            <w:r>
              <w:t>Ing. Jan Architekt</w:t>
            </w:r>
          </w:p>
        </w:tc>
      </w:tr>
    </w:tbl>
    <w:p w14:paraId="56270A67" w14:textId="77777777" w:rsidR="0098045E" w:rsidRPr="0098045E" w:rsidRDefault="0098045E" w:rsidP="00814A66">
      <w:pPr>
        <w:spacing w:after="0" w:line="240" w:lineRule="auto"/>
        <w:jc w:val="both"/>
      </w:pPr>
    </w:p>
    <w:p w14:paraId="32C7027C" w14:textId="77777777" w:rsidR="0098045E" w:rsidRPr="0098045E" w:rsidRDefault="0098045E" w:rsidP="00814A66">
      <w:pPr>
        <w:spacing w:after="0" w:line="240" w:lineRule="auto"/>
        <w:jc w:val="both"/>
      </w:pPr>
    </w:p>
    <w:p w14:paraId="17B72C8F" w14:textId="77777777" w:rsidR="0098045E" w:rsidRDefault="000D0B6C" w:rsidP="00814A66">
      <w:pPr>
        <w:spacing w:after="0" w:line="240" w:lineRule="auto"/>
        <w:jc w:val="both"/>
        <w:rPr>
          <w:u w:val="single"/>
        </w:rPr>
      </w:pPr>
      <w:r>
        <w:rPr>
          <w:u w:val="single"/>
        </w:rPr>
        <w:t>Údaje o hodnocené provozovně</w:t>
      </w:r>
    </w:p>
    <w:p w14:paraId="693537CC" w14:textId="77777777" w:rsidR="008A7E6B" w:rsidRPr="008A7E6B" w:rsidRDefault="008A7E6B" w:rsidP="00814A66">
      <w:pPr>
        <w:spacing w:after="0" w:line="240" w:lineRule="auto"/>
        <w:jc w:val="both"/>
      </w:pPr>
    </w:p>
    <w:p w14:paraId="39AA82BF" w14:textId="77777777" w:rsidR="000402A1" w:rsidRPr="000402A1" w:rsidRDefault="000402A1" w:rsidP="00814A66">
      <w:pPr>
        <w:spacing w:after="0" w:line="240" w:lineRule="auto"/>
        <w:jc w:val="both"/>
        <w:rPr>
          <w:b/>
        </w:rPr>
      </w:pPr>
      <w:r w:rsidRPr="000402A1">
        <w:rPr>
          <w:b/>
        </w:rPr>
        <w:t>Identifikace právnické osoby, která j</w:t>
      </w:r>
      <w:r w:rsidR="008A7E6B">
        <w:rPr>
          <w:b/>
        </w:rPr>
        <w:t>e vlastníkem hodnocené provozovny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402A1" w14:paraId="1CD05193" w14:textId="77777777" w:rsidTr="003E5B8A">
        <w:tc>
          <w:tcPr>
            <w:tcW w:w="4606" w:type="dxa"/>
          </w:tcPr>
          <w:p w14:paraId="5D66B9F8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Název:</w:t>
            </w:r>
          </w:p>
        </w:tc>
        <w:tc>
          <w:tcPr>
            <w:tcW w:w="4606" w:type="dxa"/>
          </w:tcPr>
          <w:p w14:paraId="48F93E1A" w14:textId="77777777" w:rsidR="000402A1" w:rsidRDefault="004561F1" w:rsidP="003E5B8A">
            <w:pPr>
              <w:spacing w:after="0" w:line="240" w:lineRule="auto"/>
              <w:jc w:val="both"/>
            </w:pPr>
            <w:r>
              <w:t>Vlastnická společnost</w:t>
            </w:r>
            <w:r w:rsidR="00492D93">
              <w:t xml:space="preserve"> </w:t>
            </w:r>
            <w:r w:rsidR="000402A1" w:rsidRPr="0098045E">
              <w:t>a.s.</w:t>
            </w:r>
          </w:p>
        </w:tc>
      </w:tr>
      <w:tr w:rsidR="000402A1" w14:paraId="406DFF5B" w14:textId="77777777" w:rsidTr="003E5B8A">
        <w:tc>
          <w:tcPr>
            <w:tcW w:w="4606" w:type="dxa"/>
          </w:tcPr>
          <w:p w14:paraId="7ED63DFA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Sídlo a doručovací adresa:</w:t>
            </w:r>
          </w:p>
        </w:tc>
        <w:tc>
          <w:tcPr>
            <w:tcW w:w="4606" w:type="dxa"/>
          </w:tcPr>
          <w:p w14:paraId="7C14AE41" w14:textId="77777777" w:rsidR="000402A1" w:rsidRDefault="000402A1" w:rsidP="003E5B8A">
            <w:pPr>
              <w:spacing w:after="0" w:line="240" w:lineRule="auto"/>
              <w:jc w:val="both"/>
            </w:pPr>
            <w:r>
              <w:t xml:space="preserve">U </w:t>
            </w:r>
            <w:r w:rsidR="004561F1">
              <w:t>zlomu</w:t>
            </w:r>
            <w:r>
              <w:t xml:space="preserve"> 2</w:t>
            </w:r>
            <w:r w:rsidR="004561F1">
              <w:t>5</w:t>
            </w:r>
            <w:r>
              <w:t>,</w:t>
            </w:r>
            <w:r w:rsidR="004561F1">
              <w:t>123 45 Malý Lán</w:t>
            </w:r>
          </w:p>
        </w:tc>
      </w:tr>
      <w:tr w:rsidR="000402A1" w14:paraId="2A3FEFCD" w14:textId="77777777" w:rsidTr="003E5B8A">
        <w:tc>
          <w:tcPr>
            <w:tcW w:w="4606" w:type="dxa"/>
          </w:tcPr>
          <w:p w14:paraId="56EA16C1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IČO:</w:t>
            </w:r>
          </w:p>
        </w:tc>
        <w:tc>
          <w:tcPr>
            <w:tcW w:w="4606" w:type="dxa"/>
          </w:tcPr>
          <w:p w14:paraId="6D77DC00" w14:textId="77777777" w:rsidR="000402A1" w:rsidRDefault="000402A1" w:rsidP="003E5B8A">
            <w:pPr>
              <w:spacing w:after="0" w:line="240" w:lineRule="auto"/>
              <w:jc w:val="both"/>
            </w:pPr>
            <w:r>
              <w:t>12345679</w:t>
            </w:r>
          </w:p>
        </w:tc>
      </w:tr>
      <w:tr w:rsidR="000402A1" w14:paraId="4566EC64" w14:textId="77777777" w:rsidTr="003E5B8A">
        <w:tc>
          <w:tcPr>
            <w:tcW w:w="4606" w:type="dxa"/>
          </w:tcPr>
          <w:p w14:paraId="71DF526D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Statutární zástupce:</w:t>
            </w:r>
          </w:p>
        </w:tc>
        <w:tc>
          <w:tcPr>
            <w:tcW w:w="4606" w:type="dxa"/>
          </w:tcPr>
          <w:p w14:paraId="1F6A2054" w14:textId="77777777" w:rsidR="000402A1" w:rsidRDefault="000402A1" w:rsidP="003E5B8A">
            <w:pPr>
              <w:spacing w:after="0" w:line="240" w:lineRule="auto"/>
              <w:jc w:val="both"/>
            </w:pPr>
            <w:r>
              <w:t>Adam Sám</w:t>
            </w:r>
          </w:p>
        </w:tc>
      </w:tr>
    </w:tbl>
    <w:p w14:paraId="188782CF" w14:textId="77777777" w:rsidR="000402A1" w:rsidRDefault="000402A1" w:rsidP="000402A1">
      <w:pPr>
        <w:spacing w:after="0" w:line="240" w:lineRule="auto"/>
        <w:jc w:val="both"/>
      </w:pPr>
    </w:p>
    <w:p w14:paraId="21B207CF" w14:textId="77777777" w:rsidR="000402A1" w:rsidRPr="000402A1" w:rsidRDefault="000402A1" w:rsidP="00814A66">
      <w:pPr>
        <w:spacing w:after="0" w:line="240" w:lineRule="auto"/>
        <w:jc w:val="both"/>
        <w:rPr>
          <w:b/>
        </w:rPr>
      </w:pPr>
      <w:r w:rsidRPr="000402A1">
        <w:rPr>
          <w:b/>
        </w:rPr>
        <w:t xml:space="preserve">Identifikace </w:t>
      </w:r>
      <w:r w:rsidR="008A7E6B">
        <w:rPr>
          <w:b/>
        </w:rPr>
        <w:t>provozovny</w:t>
      </w:r>
      <w:r w:rsidRPr="000402A1">
        <w:rPr>
          <w:b/>
        </w:rPr>
        <w:t xml:space="preserve">, která je předmětem </w:t>
      </w:r>
      <w:r>
        <w:rPr>
          <w:b/>
        </w:rPr>
        <w:t>hodnocení OHV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9"/>
        <w:gridCol w:w="4533"/>
      </w:tblGrid>
      <w:tr w:rsidR="000402A1" w14:paraId="46E57A29" w14:textId="77777777" w:rsidTr="003E5B8A">
        <w:tc>
          <w:tcPr>
            <w:tcW w:w="4606" w:type="dxa"/>
          </w:tcPr>
          <w:p w14:paraId="45E2440D" w14:textId="77777777" w:rsidR="000402A1" w:rsidRDefault="000402A1" w:rsidP="003E5B8A">
            <w:pPr>
              <w:spacing w:after="0" w:line="240" w:lineRule="auto"/>
              <w:jc w:val="both"/>
            </w:pPr>
            <w:r w:rsidRPr="0098045E">
              <w:t>Název:</w:t>
            </w:r>
          </w:p>
        </w:tc>
        <w:tc>
          <w:tcPr>
            <w:tcW w:w="4606" w:type="dxa"/>
          </w:tcPr>
          <w:p w14:paraId="145974E0" w14:textId="77777777" w:rsidR="000402A1" w:rsidRDefault="004561F1" w:rsidP="003E5B8A">
            <w:pPr>
              <w:spacing w:after="0" w:line="240" w:lineRule="auto"/>
              <w:jc w:val="both"/>
            </w:pPr>
            <w:r>
              <w:t>Hodnocený podnik</w:t>
            </w:r>
            <w:r w:rsidR="00492D93">
              <w:t xml:space="preserve"> </w:t>
            </w:r>
            <w:r>
              <w:t>s.r.o.</w:t>
            </w:r>
          </w:p>
        </w:tc>
      </w:tr>
      <w:tr w:rsidR="000402A1" w14:paraId="101CF6B3" w14:textId="77777777" w:rsidTr="008C3F1E">
        <w:trPr>
          <w:trHeight w:val="135"/>
        </w:trPr>
        <w:tc>
          <w:tcPr>
            <w:tcW w:w="4606" w:type="dxa"/>
            <w:tcBorders>
              <w:bottom w:val="single" w:sz="4" w:space="0" w:color="auto"/>
            </w:tcBorders>
          </w:tcPr>
          <w:p w14:paraId="6C8C46FE" w14:textId="77777777" w:rsidR="000402A1" w:rsidRDefault="008A7E6B" w:rsidP="003E5B8A">
            <w:pPr>
              <w:spacing w:after="0" w:line="240" w:lineRule="auto"/>
              <w:jc w:val="both"/>
            </w:pPr>
            <w:r>
              <w:t>Adresa provozovny</w:t>
            </w:r>
            <w:r w:rsidR="000402A1" w:rsidRPr="0098045E">
              <w:t>: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14:paraId="5C8C5EC8" w14:textId="77777777" w:rsidR="000402A1" w:rsidRDefault="002B40BB" w:rsidP="002B40BB">
            <w:pPr>
              <w:spacing w:after="0" w:line="240" w:lineRule="auto"/>
              <w:jc w:val="both"/>
            </w:pPr>
            <w:r>
              <w:t>Českobrodská 9, 19</w:t>
            </w:r>
            <w:r w:rsidR="000402A1" w:rsidRPr="0098045E">
              <w:t>0 00 Praha</w:t>
            </w:r>
            <w:r>
              <w:t xml:space="preserve"> 9</w:t>
            </w:r>
          </w:p>
        </w:tc>
      </w:tr>
      <w:tr w:rsidR="008C3F1E" w14:paraId="3E66C937" w14:textId="77777777" w:rsidTr="008C3F1E">
        <w:trPr>
          <w:trHeight w:val="70"/>
        </w:trPr>
        <w:tc>
          <w:tcPr>
            <w:tcW w:w="4606" w:type="dxa"/>
            <w:tcBorders>
              <w:top w:val="single" w:sz="4" w:space="0" w:color="auto"/>
            </w:tcBorders>
          </w:tcPr>
          <w:p w14:paraId="4230F4EA" w14:textId="77777777" w:rsidR="008C3F1E" w:rsidRDefault="008C3F1E" w:rsidP="008C3F1E">
            <w:pPr>
              <w:spacing w:after="0" w:line="240" w:lineRule="auto"/>
              <w:jc w:val="both"/>
            </w:pPr>
            <w:r>
              <w:t>IČO:</w:t>
            </w:r>
          </w:p>
        </w:tc>
        <w:tc>
          <w:tcPr>
            <w:tcW w:w="4606" w:type="dxa"/>
            <w:tcBorders>
              <w:top w:val="single" w:sz="4" w:space="0" w:color="auto"/>
            </w:tcBorders>
          </w:tcPr>
          <w:p w14:paraId="6B307E36" w14:textId="77777777" w:rsidR="008C3F1E" w:rsidRDefault="008C3F1E" w:rsidP="008C3F1E">
            <w:pPr>
              <w:spacing w:after="0" w:line="240" w:lineRule="auto"/>
              <w:jc w:val="both"/>
            </w:pPr>
            <w:r>
              <w:t>12345679</w:t>
            </w:r>
          </w:p>
        </w:tc>
      </w:tr>
    </w:tbl>
    <w:p w14:paraId="08421687" w14:textId="77777777" w:rsidR="000402A1" w:rsidRPr="0098045E" w:rsidRDefault="000402A1" w:rsidP="00814A66">
      <w:pPr>
        <w:spacing w:after="0" w:line="240" w:lineRule="auto"/>
        <w:jc w:val="both"/>
        <w:rPr>
          <w:u w:val="single"/>
        </w:rPr>
      </w:pPr>
    </w:p>
    <w:p w14:paraId="6A6700D2" w14:textId="77777777" w:rsidR="0098045E" w:rsidRDefault="0098045E" w:rsidP="0098045E">
      <w:pPr>
        <w:spacing w:after="0" w:line="240" w:lineRule="auto"/>
      </w:pPr>
    </w:p>
    <w:p w14:paraId="0C9778F2" w14:textId="77777777" w:rsidR="0098045E" w:rsidRDefault="0098045E" w:rsidP="0098045E">
      <w:pPr>
        <w:spacing w:after="0" w:line="240" w:lineRule="auto"/>
      </w:pPr>
    </w:p>
    <w:p w14:paraId="2A078AAC" w14:textId="77777777" w:rsidR="0098045E" w:rsidRDefault="0098045E" w:rsidP="0098045E">
      <w:pPr>
        <w:spacing w:after="0" w:line="240" w:lineRule="auto"/>
      </w:pPr>
    </w:p>
    <w:p w14:paraId="7E5FA925" w14:textId="77777777" w:rsidR="0098045E" w:rsidRDefault="0098045E" w:rsidP="0098045E">
      <w:pPr>
        <w:spacing w:after="0" w:line="240" w:lineRule="auto"/>
      </w:pPr>
    </w:p>
    <w:p w14:paraId="36E8E747" w14:textId="77777777" w:rsidR="0098045E" w:rsidRDefault="0098045E" w:rsidP="0098045E">
      <w:pPr>
        <w:spacing w:after="0" w:line="240" w:lineRule="auto"/>
      </w:pPr>
    </w:p>
    <w:p w14:paraId="1FFD6BEE" w14:textId="77777777" w:rsidR="0098045E" w:rsidRDefault="0098045E" w:rsidP="0098045E">
      <w:pPr>
        <w:spacing w:after="0" w:line="240" w:lineRule="auto"/>
      </w:pPr>
    </w:p>
    <w:p w14:paraId="58225AD5" w14:textId="77777777" w:rsidR="0098045E" w:rsidRDefault="0098045E" w:rsidP="0098045E">
      <w:pPr>
        <w:spacing w:after="0" w:line="240" w:lineRule="auto"/>
      </w:pPr>
    </w:p>
    <w:p w14:paraId="39038142" w14:textId="77777777" w:rsidR="0098045E" w:rsidRDefault="0098045E" w:rsidP="0098045E">
      <w:pPr>
        <w:spacing w:after="0" w:line="240" w:lineRule="auto"/>
      </w:pPr>
    </w:p>
    <w:p w14:paraId="56829FAF" w14:textId="77777777" w:rsidR="0098045E" w:rsidRDefault="0098045E" w:rsidP="0098045E">
      <w:pPr>
        <w:spacing w:after="0" w:line="240" w:lineRule="auto"/>
      </w:pPr>
    </w:p>
    <w:p w14:paraId="6C34ED30" w14:textId="77777777" w:rsidR="0098045E" w:rsidRDefault="0098045E" w:rsidP="0098045E">
      <w:pPr>
        <w:spacing w:after="0" w:line="240" w:lineRule="auto"/>
      </w:pPr>
    </w:p>
    <w:p w14:paraId="457C4ADD" w14:textId="77777777" w:rsidR="0098045E" w:rsidRDefault="0098045E" w:rsidP="0098045E">
      <w:pPr>
        <w:spacing w:after="0" w:line="240" w:lineRule="auto"/>
      </w:pPr>
    </w:p>
    <w:p w14:paraId="4C50E703" w14:textId="77777777" w:rsidR="0098045E" w:rsidRDefault="0098045E" w:rsidP="0098045E">
      <w:pPr>
        <w:spacing w:after="0" w:line="240" w:lineRule="auto"/>
      </w:pPr>
    </w:p>
    <w:p w14:paraId="56BB390D" w14:textId="77777777" w:rsidR="0098045E" w:rsidRDefault="0098045E" w:rsidP="0098045E">
      <w:pPr>
        <w:spacing w:after="0" w:line="240" w:lineRule="auto"/>
      </w:pPr>
    </w:p>
    <w:p w14:paraId="67889531" w14:textId="77777777" w:rsidR="0098045E" w:rsidRDefault="0098045E" w:rsidP="0098045E">
      <w:pPr>
        <w:spacing w:after="0" w:line="240" w:lineRule="auto"/>
      </w:pPr>
    </w:p>
    <w:p w14:paraId="7DD06119" w14:textId="77777777" w:rsidR="0098045E" w:rsidRDefault="0098045E" w:rsidP="0098045E">
      <w:pPr>
        <w:spacing w:after="0" w:line="240" w:lineRule="auto"/>
      </w:pPr>
    </w:p>
    <w:p w14:paraId="3E29F64A" w14:textId="77777777" w:rsidR="0098045E" w:rsidRDefault="0098045E" w:rsidP="0098045E">
      <w:pPr>
        <w:spacing w:after="0" w:line="240" w:lineRule="auto"/>
      </w:pPr>
    </w:p>
    <w:p w14:paraId="6ADA589C" w14:textId="77777777" w:rsidR="0098045E" w:rsidRDefault="0098045E" w:rsidP="0098045E">
      <w:pPr>
        <w:spacing w:after="0" w:line="240" w:lineRule="auto"/>
      </w:pPr>
    </w:p>
    <w:p w14:paraId="55864FCF" w14:textId="77777777" w:rsidR="0098045E" w:rsidRDefault="0098045E" w:rsidP="0098045E">
      <w:pPr>
        <w:spacing w:after="0" w:line="240" w:lineRule="auto"/>
      </w:pPr>
    </w:p>
    <w:p w14:paraId="1CB08AD9" w14:textId="77777777" w:rsidR="0098045E" w:rsidRDefault="0098045E" w:rsidP="0098045E">
      <w:pPr>
        <w:spacing w:after="0" w:line="240" w:lineRule="auto"/>
      </w:pPr>
    </w:p>
    <w:p w14:paraId="3BCB67B8" w14:textId="77777777" w:rsidR="0098045E" w:rsidRDefault="0098045E" w:rsidP="0098045E">
      <w:pPr>
        <w:spacing w:after="0" w:line="240" w:lineRule="auto"/>
      </w:pPr>
    </w:p>
    <w:p w14:paraId="0556E33A" w14:textId="77777777" w:rsidR="0098045E" w:rsidRDefault="0098045E" w:rsidP="002A34FA">
      <w:pPr>
        <w:spacing w:after="0" w:line="240" w:lineRule="auto"/>
        <w:jc w:val="right"/>
      </w:pPr>
    </w:p>
    <w:p w14:paraId="7157D254" w14:textId="77777777" w:rsidR="0098045E" w:rsidRDefault="0098045E" w:rsidP="002A34FA">
      <w:pPr>
        <w:spacing w:after="0" w:line="240" w:lineRule="auto"/>
        <w:jc w:val="right"/>
      </w:pPr>
    </w:p>
    <w:p w14:paraId="512CCB70" w14:textId="77777777" w:rsidR="002456F2" w:rsidRDefault="002456F2" w:rsidP="0098045E">
      <w:pPr>
        <w:spacing w:after="0" w:line="240" w:lineRule="auto"/>
      </w:pPr>
    </w:p>
    <w:p w14:paraId="3E856952" w14:textId="77777777" w:rsidR="0098045E" w:rsidRDefault="0098045E" w:rsidP="0098045E">
      <w:pPr>
        <w:pStyle w:val="Nadpis1"/>
        <w:spacing w:before="0" w:after="0" w:line="240" w:lineRule="auto"/>
      </w:pPr>
      <w:bookmarkStart w:id="2" w:name="_Toc110840231"/>
      <w:r>
        <w:lastRenderedPageBreak/>
        <w:t>Vymezení hranic systému</w:t>
      </w:r>
      <w:bookmarkEnd w:id="2"/>
    </w:p>
    <w:p w14:paraId="1F263C44" w14:textId="77777777" w:rsidR="00727709" w:rsidRPr="00727709" w:rsidRDefault="00727709" w:rsidP="00727709"/>
    <w:p w14:paraId="18E2CF80" w14:textId="77777777" w:rsidR="00505428" w:rsidRDefault="00505428" w:rsidP="00352D95">
      <w:pPr>
        <w:spacing w:after="0" w:line="240" w:lineRule="auto"/>
        <w:jc w:val="both"/>
      </w:pPr>
      <w:r>
        <w:t>Pro účely hodnocení OHV jsou hranice s</w:t>
      </w:r>
      <w:r w:rsidR="00D3586E">
        <w:t xml:space="preserve">ystému </w:t>
      </w:r>
      <w:r w:rsidR="00082377">
        <w:t>stanoveny hranicemi</w:t>
      </w:r>
      <w:r w:rsidR="000177B9">
        <w:t xml:space="preserve"> pozemků</w:t>
      </w:r>
      <w:r>
        <w:t xml:space="preserve"> využívaných společností Hodnocený podnik s.r.o.</w:t>
      </w:r>
      <w:r w:rsidR="00727709">
        <w:t xml:space="preserve"> </w:t>
      </w:r>
      <w:r w:rsidR="00082377">
        <w:t>(</w:t>
      </w:r>
      <w:r w:rsidR="000177B9">
        <w:t>Obr</w:t>
      </w:r>
      <w:r w:rsidR="00035C54">
        <w:t xml:space="preserve">ázek </w:t>
      </w:r>
      <w:r w:rsidR="000177B9">
        <w:t>č.1</w:t>
      </w:r>
      <w:r w:rsidR="00082377">
        <w:t>)</w:t>
      </w:r>
      <w:r>
        <w:t xml:space="preserve">. </w:t>
      </w:r>
      <w:r w:rsidR="00634B3E">
        <w:t>V rámci vymezených hranic systému uvažujeme všechny vstupy i výstupy vody.</w:t>
      </w:r>
    </w:p>
    <w:p w14:paraId="503F3053" w14:textId="77777777" w:rsidR="00D3586E" w:rsidRDefault="00D3586E" w:rsidP="00352D95">
      <w:pPr>
        <w:spacing w:after="0" w:line="240" w:lineRule="auto"/>
        <w:jc w:val="both"/>
      </w:pPr>
    </w:p>
    <w:p w14:paraId="232DBD4A" w14:textId="77777777" w:rsidR="000402A1" w:rsidRDefault="00A96015" w:rsidP="00352D95">
      <w:pPr>
        <w:spacing w:after="0" w:line="240" w:lineRule="auto"/>
        <w:jc w:val="both"/>
      </w:pPr>
      <w:r>
        <w:t>Hodnocená provozovna</w:t>
      </w:r>
      <w:r w:rsidR="00727709">
        <w:t xml:space="preserve"> </w:t>
      </w:r>
      <w:r w:rsidR="008B6827">
        <w:t>se nachází v kraji Praha a příslušnou obcí s rozšířenou působnost</w:t>
      </w:r>
      <w:r w:rsidR="000402A1">
        <w:t>í je Úřad městské části Praha 1</w:t>
      </w:r>
      <w:r w:rsidR="008B6827">
        <w:t xml:space="preserve">. </w:t>
      </w:r>
    </w:p>
    <w:p w14:paraId="2CC39142" w14:textId="77777777" w:rsidR="000402A1" w:rsidRDefault="000402A1" w:rsidP="00352D95">
      <w:pPr>
        <w:spacing w:after="0" w:line="240" w:lineRule="auto"/>
        <w:jc w:val="both"/>
      </w:pPr>
    </w:p>
    <w:p w14:paraId="65A84E7E" w14:textId="77777777" w:rsidR="0037148D" w:rsidRDefault="00490966">
      <w:pPr>
        <w:pStyle w:val="Nadpis2"/>
      </w:pPr>
      <w:bookmarkStart w:id="3" w:name="_Toc110840232"/>
      <w:r w:rsidRPr="00490966">
        <w:t>Zdroje vody</w:t>
      </w:r>
      <w:bookmarkEnd w:id="3"/>
    </w:p>
    <w:p w14:paraId="04D8167D" w14:textId="77777777" w:rsidR="00D3586E" w:rsidRDefault="00D3586E" w:rsidP="00352D95">
      <w:pPr>
        <w:spacing w:after="0" w:line="240" w:lineRule="auto"/>
        <w:jc w:val="both"/>
      </w:pPr>
    </w:p>
    <w:p w14:paraId="70E35D4C" w14:textId="77777777" w:rsidR="00D3586E" w:rsidRPr="00D3586E" w:rsidRDefault="00D3586E" w:rsidP="00352D95">
      <w:pPr>
        <w:spacing w:after="0" w:line="240" w:lineRule="auto"/>
        <w:jc w:val="both"/>
        <w:rPr>
          <w:i/>
        </w:rPr>
      </w:pPr>
      <w:r>
        <w:tab/>
      </w:r>
      <w:r w:rsidRPr="00D3586E">
        <w:rPr>
          <w:i/>
        </w:rPr>
        <w:t>Návrh popisu možných variant:</w:t>
      </w:r>
    </w:p>
    <w:p w14:paraId="5D7F2D09" w14:textId="77777777" w:rsidR="00D3586E" w:rsidRPr="00D3586E" w:rsidRDefault="00D3586E" w:rsidP="00352D95">
      <w:pPr>
        <w:spacing w:after="0" w:line="240" w:lineRule="auto"/>
        <w:jc w:val="both"/>
      </w:pPr>
    </w:p>
    <w:p w14:paraId="72EF98FE" w14:textId="60AF414D" w:rsidR="000402A1" w:rsidRPr="00490966" w:rsidRDefault="00D3586E" w:rsidP="00490966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a) </w:t>
      </w:r>
      <w:r w:rsidR="001D077E">
        <w:rPr>
          <w:i/>
        </w:rPr>
        <w:t xml:space="preserve">Varianta pro </w:t>
      </w:r>
      <w:r w:rsidR="00490966" w:rsidRPr="00490966">
        <w:rPr>
          <w:i/>
        </w:rPr>
        <w:t xml:space="preserve">napojení na veřejný </w:t>
      </w:r>
      <w:r w:rsidR="00490966" w:rsidRPr="00511035">
        <w:rPr>
          <w:i/>
        </w:rPr>
        <w:t>vodovod</w:t>
      </w:r>
      <w:r w:rsidR="000515A3" w:rsidRPr="00511035">
        <w:rPr>
          <w:i/>
        </w:rPr>
        <w:t xml:space="preserve"> </w:t>
      </w:r>
      <w:r w:rsidR="00D0750A" w:rsidRPr="00511035">
        <w:rPr>
          <w:i/>
        </w:rPr>
        <w:t>(Obrázek č.2)</w:t>
      </w:r>
    </w:p>
    <w:p w14:paraId="6CCD4999" w14:textId="38DE8B22" w:rsidR="00352D95" w:rsidRDefault="00490966" w:rsidP="00490966">
      <w:pPr>
        <w:spacing w:after="0" w:line="240" w:lineRule="auto"/>
        <w:ind w:left="708"/>
        <w:jc w:val="both"/>
      </w:pPr>
      <w:r>
        <w:t>Z</w:t>
      </w:r>
      <w:r w:rsidR="008A7E6B">
        <w:t xml:space="preserve">drojem vody pro hodnocenou provozovnu </w:t>
      </w:r>
      <w:r>
        <w:t>je veřejný vodovodní řad, který provozuje společnost Dodáváme</w:t>
      </w:r>
      <w:r w:rsidR="00955CCD">
        <w:t xml:space="preserve"> </w:t>
      </w:r>
      <w:r>
        <w:t xml:space="preserve">vodu a.s. </w:t>
      </w:r>
      <w:r w:rsidR="006244BE">
        <w:t xml:space="preserve">Hlavním zdrojem </w:t>
      </w:r>
      <w:r w:rsidR="00352D95">
        <w:t>vodárenské soustavy</w:t>
      </w:r>
      <w:r w:rsidR="0067058C">
        <w:t xml:space="preserve"> je </w:t>
      </w:r>
      <w:r w:rsidR="004133F0">
        <w:t xml:space="preserve">vodní </w:t>
      </w:r>
      <w:r w:rsidR="0067058C">
        <w:t xml:space="preserve">nádrž </w:t>
      </w:r>
      <w:r w:rsidR="00C409BF">
        <w:t>Švihov</w:t>
      </w:r>
      <w:r w:rsidR="0067058C">
        <w:t>.</w:t>
      </w:r>
    </w:p>
    <w:p w14:paraId="1A8D6034" w14:textId="77777777" w:rsidR="00490966" w:rsidRDefault="00490966" w:rsidP="00490966">
      <w:pPr>
        <w:spacing w:after="0" w:line="240" w:lineRule="auto"/>
        <w:jc w:val="both"/>
      </w:pPr>
    </w:p>
    <w:p w14:paraId="3CB07AD7" w14:textId="77777777" w:rsidR="00410295" w:rsidRDefault="00410295" w:rsidP="00490966">
      <w:pPr>
        <w:spacing w:after="0" w:line="240" w:lineRule="auto"/>
        <w:jc w:val="both"/>
        <w:rPr>
          <w:i/>
        </w:rPr>
      </w:pPr>
      <w:r>
        <w:tab/>
      </w:r>
      <w:r w:rsidR="00D3586E" w:rsidRPr="00D3586E">
        <w:rPr>
          <w:i/>
        </w:rPr>
        <w:t xml:space="preserve">b) </w:t>
      </w:r>
      <w:r w:rsidR="001D077E" w:rsidRPr="00D3586E">
        <w:rPr>
          <w:i/>
        </w:rPr>
        <w:t>Varianta</w:t>
      </w:r>
      <w:r w:rsidR="001D077E">
        <w:rPr>
          <w:i/>
        </w:rPr>
        <w:t xml:space="preserve"> pro </w:t>
      </w:r>
      <w:r w:rsidRPr="00410295">
        <w:rPr>
          <w:i/>
        </w:rPr>
        <w:t>odběr podzemní vody a využití dešťové vody</w:t>
      </w:r>
      <w:r w:rsidR="00D0750A">
        <w:rPr>
          <w:i/>
        </w:rPr>
        <w:t xml:space="preserve"> (Obrázek č. 3)</w:t>
      </w:r>
    </w:p>
    <w:p w14:paraId="59655CAD" w14:textId="77777777" w:rsidR="006A79C8" w:rsidRDefault="00410295" w:rsidP="006A79C8">
      <w:pPr>
        <w:spacing w:after="0" w:line="240" w:lineRule="auto"/>
        <w:jc w:val="both"/>
      </w:pPr>
      <w:r>
        <w:tab/>
        <w:t>Zdroje vod</w:t>
      </w:r>
      <w:r w:rsidR="008A7E6B">
        <w:t>y pro hodnocenou provozovnu</w:t>
      </w:r>
      <w:r>
        <w:t xml:space="preserve"> jsou dva:</w:t>
      </w:r>
    </w:p>
    <w:p w14:paraId="20A13922" w14:textId="77777777" w:rsidR="006A79C8" w:rsidRDefault="00410295" w:rsidP="00AC69B1">
      <w:pPr>
        <w:numPr>
          <w:ilvl w:val="3"/>
          <w:numId w:val="4"/>
        </w:numPr>
        <w:spacing w:after="0" w:line="240" w:lineRule="auto"/>
        <w:ind w:left="1843"/>
        <w:jc w:val="both"/>
      </w:pPr>
      <w:r>
        <w:t xml:space="preserve">odběr vody z podzemního zdroje – odběr je prováděn </w:t>
      </w:r>
      <w:r w:rsidR="00505428">
        <w:t>ze</w:t>
      </w:r>
      <w:r w:rsidR="00831BC9">
        <w:t xml:space="preserve"> studny</w:t>
      </w:r>
      <w:r w:rsidR="00505428">
        <w:t xml:space="preserve"> (vrtaná studna)</w:t>
      </w:r>
      <w:r w:rsidR="008A7E6B">
        <w:t xml:space="preserve"> na pozemku hodnocené provozovny</w:t>
      </w:r>
      <w:r w:rsidR="00831BC9">
        <w:t xml:space="preserve">. </w:t>
      </w:r>
      <w:r w:rsidR="002C6E46">
        <w:t xml:space="preserve">Voda je využívána pro </w:t>
      </w:r>
      <w:r w:rsidR="000A5FC8">
        <w:t xml:space="preserve">hygienické </w:t>
      </w:r>
      <w:r w:rsidR="00505428">
        <w:t>a</w:t>
      </w:r>
      <w:r w:rsidR="004133F0">
        <w:t> </w:t>
      </w:r>
      <w:r w:rsidR="00505428">
        <w:t>technologické</w:t>
      </w:r>
      <w:r w:rsidR="002C6E46">
        <w:t xml:space="preserve"> účely</w:t>
      </w:r>
      <w:r w:rsidR="006A79C8">
        <w:t xml:space="preserve">. </w:t>
      </w:r>
      <w:r w:rsidR="00FB1900" w:rsidRPr="00FB1900">
        <w:t xml:space="preserve">Odběrné místo </w:t>
      </w:r>
      <w:r w:rsidR="006A79C8" w:rsidRPr="00FB1900">
        <w:t>se nachází v kraji Praha a příslušnou obcí s rozšířenou působností je Úřad městské části Praha 1</w:t>
      </w:r>
      <w:r w:rsidR="00914C06">
        <w:t>,</w:t>
      </w:r>
    </w:p>
    <w:p w14:paraId="43C8DBA9" w14:textId="288BD462" w:rsidR="00410295" w:rsidRDefault="00831BC9" w:rsidP="00490966">
      <w:pPr>
        <w:numPr>
          <w:ilvl w:val="3"/>
          <w:numId w:val="4"/>
        </w:numPr>
        <w:spacing w:after="0" w:line="240" w:lineRule="auto"/>
        <w:ind w:left="1843"/>
        <w:jc w:val="both"/>
      </w:pPr>
      <w:r>
        <w:t>využití dešťových vod ze střech – voda ze střech je svedena do podzemní nádrže o objemu 10 m</w:t>
      </w:r>
      <w:r w:rsidRPr="006A79C8">
        <w:rPr>
          <w:vertAlign w:val="superscript"/>
        </w:rPr>
        <w:t>3</w:t>
      </w:r>
      <w:r>
        <w:t xml:space="preserve"> a odsud je dále čerpána </w:t>
      </w:r>
      <w:r w:rsidR="00853C9E">
        <w:t xml:space="preserve">dle potřeby </w:t>
      </w:r>
      <w:r>
        <w:t>pro její využití k závlaze okolní vegetace</w:t>
      </w:r>
      <w:r w:rsidR="00914C06">
        <w:t>.</w:t>
      </w:r>
    </w:p>
    <w:p w14:paraId="0B9FAA7B" w14:textId="77777777" w:rsidR="0037148D" w:rsidRDefault="00490966">
      <w:pPr>
        <w:pStyle w:val="Nadpis2"/>
      </w:pPr>
      <w:bookmarkStart w:id="4" w:name="_Toc110840233"/>
      <w:r w:rsidRPr="00490966">
        <w:t>Výstupy odpadní vody</w:t>
      </w:r>
      <w:bookmarkEnd w:id="4"/>
    </w:p>
    <w:p w14:paraId="075BDA1F" w14:textId="77777777" w:rsidR="00D3586E" w:rsidRDefault="00490966" w:rsidP="00566C56">
      <w:pPr>
        <w:spacing w:after="0" w:line="240" w:lineRule="auto"/>
        <w:jc w:val="both"/>
      </w:pPr>
      <w:r w:rsidRPr="00490966">
        <w:tab/>
      </w:r>
    </w:p>
    <w:p w14:paraId="69CB9BE5" w14:textId="77777777" w:rsidR="00D3586E" w:rsidRPr="00D3586E" w:rsidRDefault="00D3586E" w:rsidP="00D3586E">
      <w:pPr>
        <w:spacing w:after="0" w:line="240" w:lineRule="auto"/>
        <w:ind w:firstLine="708"/>
        <w:jc w:val="both"/>
        <w:rPr>
          <w:i/>
        </w:rPr>
      </w:pPr>
      <w:r w:rsidRPr="00D3586E">
        <w:rPr>
          <w:i/>
        </w:rPr>
        <w:t>Návrh popisu možných variant:</w:t>
      </w:r>
    </w:p>
    <w:p w14:paraId="432888B7" w14:textId="77777777" w:rsidR="00D3586E" w:rsidRDefault="00D3586E" w:rsidP="00D3586E">
      <w:pPr>
        <w:spacing w:after="0" w:line="240" w:lineRule="auto"/>
        <w:ind w:firstLine="708"/>
        <w:jc w:val="both"/>
        <w:rPr>
          <w:i/>
        </w:rPr>
      </w:pPr>
    </w:p>
    <w:p w14:paraId="0511BD3C" w14:textId="77777777" w:rsidR="00507338" w:rsidRPr="00490966" w:rsidRDefault="00D3586E" w:rsidP="00D3586E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a) </w:t>
      </w:r>
      <w:r w:rsidR="001D077E">
        <w:rPr>
          <w:i/>
        </w:rPr>
        <w:t xml:space="preserve">Varianta pro </w:t>
      </w:r>
      <w:r w:rsidR="00490966" w:rsidRPr="00490966">
        <w:rPr>
          <w:i/>
        </w:rPr>
        <w:t>napojení na veřejnou kanalizaci</w:t>
      </w:r>
      <w:r w:rsidR="00D0750A">
        <w:rPr>
          <w:i/>
        </w:rPr>
        <w:t xml:space="preserve"> (Obrázek č.4)</w:t>
      </w:r>
    </w:p>
    <w:p w14:paraId="149557BA" w14:textId="175F7564" w:rsidR="00490966" w:rsidRDefault="008A7E6B" w:rsidP="00490966">
      <w:pPr>
        <w:spacing w:after="0" w:line="240" w:lineRule="auto"/>
        <w:ind w:left="708"/>
        <w:jc w:val="both"/>
      </w:pPr>
      <w:r>
        <w:t>Hodnocená provozovna</w:t>
      </w:r>
      <w:r w:rsidR="00490966">
        <w:t xml:space="preserve"> vypouští </w:t>
      </w:r>
      <w:r w:rsidR="00410295">
        <w:t>splaškové</w:t>
      </w:r>
      <w:r w:rsidR="00853C9E">
        <w:t xml:space="preserve"> a </w:t>
      </w:r>
      <w:r w:rsidR="00410295">
        <w:t xml:space="preserve">technologické </w:t>
      </w:r>
      <w:r w:rsidR="00853C9E">
        <w:t xml:space="preserve">odpadní vody a dešťové </w:t>
      </w:r>
      <w:r w:rsidR="00410295">
        <w:t xml:space="preserve">vody </w:t>
      </w:r>
      <w:r w:rsidR="00490966">
        <w:t>do veřejné kanalizace, kterou provozuje společnost Dodáváme</w:t>
      </w:r>
      <w:r w:rsidR="00955CCD">
        <w:t xml:space="preserve"> </w:t>
      </w:r>
      <w:r w:rsidR="00490966">
        <w:t>vodu a.s.</w:t>
      </w:r>
    </w:p>
    <w:p w14:paraId="40534580" w14:textId="77777777" w:rsidR="00410295" w:rsidRDefault="00410295" w:rsidP="00490966">
      <w:pPr>
        <w:spacing w:after="0" w:line="240" w:lineRule="auto"/>
        <w:ind w:left="708"/>
        <w:jc w:val="both"/>
      </w:pPr>
    </w:p>
    <w:p w14:paraId="559E0B8D" w14:textId="77777777" w:rsidR="00410295" w:rsidRDefault="00D3586E" w:rsidP="00490966">
      <w:pPr>
        <w:spacing w:after="0" w:line="240" w:lineRule="auto"/>
        <w:ind w:left="708"/>
        <w:jc w:val="both"/>
        <w:rPr>
          <w:i/>
        </w:rPr>
      </w:pPr>
      <w:r>
        <w:rPr>
          <w:i/>
        </w:rPr>
        <w:t xml:space="preserve">b) </w:t>
      </w:r>
      <w:r w:rsidR="001D077E">
        <w:rPr>
          <w:i/>
        </w:rPr>
        <w:t xml:space="preserve">Varianta pro </w:t>
      </w:r>
      <w:r w:rsidR="00410295" w:rsidRPr="00410295">
        <w:rPr>
          <w:i/>
        </w:rPr>
        <w:t>vypouštění do recipientu</w:t>
      </w:r>
      <w:r w:rsidR="00D0750A">
        <w:rPr>
          <w:i/>
        </w:rPr>
        <w:t xml:space="preserve"> (Obrázek č. 5)</w:t>
      </w:r>
    </w:p>
    <w:p w14:paraId="2B2E0813" w14:textId="07C37185" w:rsidR="00831BC9" w:rsidRPr="00FB1900" w:rsidRDefault="008A7E6B" w:rsidP="00E9098B">
      <w:pPr>
        <w:spacing w:after="0" w:line="240" w:lineRule="auto"/>
        <w:ind w:left="708"/>
        <w:jc w:val="both"/>
      </w:pPr>
      <w:r>
        <w:t>Hodnocená provozovna</w:t>
      </w:r>
      <w:r w:rsidR="00853C9E">
        <w:t xml:space="preserve"> upravuje </w:t>
      </w:r>
      <w:r w:rsidR="00831BC9">
        <w:t xml:space="preserve">splaškovou a technologickou vodu na vlastní čistírně odpadních vod (ČOV), ze které je </w:t>
      </w:r>
      <w:r w:rsidR="009F67CE">
        <w:t>vy</w:t>
      </w:r>
      <w:r w:rsidR="00831BC9">
        <w:t xml:space="preserve">čištěná odpadní voda svedena do vodního toku </w:t>
      </w:r>
      <w:r w:rsidR="00E9098B">
        <w:t>Rokytka</w:t>
      </w:r>
      <w:r w:rsidR="00831BC9" w:rsidRPr="00FB1900">
        <w:t>.</w:t>
      </w:r>
      <w:r w:rsidR="004561F1" w:rsidRPr="00FB1900">
        <w:t xml:space="preserve"> Vyústění kanalizačního potrubí</w:t>
      </w:r>
      <w:r w:rsidR="00E9098B" w:rsidRPr="00FB1900">
        <w:t xml:space="preserve"> do recipientu</w:t>
      </w:r>
      <w:r w:rsidR="004561F1" w:rsidRPr="00FB1900">
        <w:t xml:space="preserve"> je v kraji Praha, </w:t>
      </w:r>
      <w:r w:rsidR="00E9098B" w:rsidRPr="00FB1900">
        <w:t xml:space="preserve">příslušnou obcí s rozšířenou působností je Úřad městské části Praha 1. </w:t>
      </w:r>
    </w:p>
    <w:p w14:paraId="1FF8914D" w14:textId="77777777" w:rsidR="00490966" w:rsidRPr="00490966" w:rsidRDefault="00490966" w:rsidP="00853C9E">
      <w:pPr>
        <w:spacing w:after="0" w:line="240" w:lineRule="auto"/>
        <w:jc w:val="both"/>
      </w:pPr>
    </w:p>
    <w:p w14:paraId="1DEB0CFE" w14:textId="3F6F1E6A" w:rsidR="0096536D" w:rsidRPr="00D0750A" w:rsidRDefault="008442DB" w:rsidP="00814A66">
      <w:pPr>
        <w:spacing w:after="0" w:line="240" w:lineRule="auto"/>
        <w:jc w:val="both"/>
      </w:pPr>
      <w:r w:rsidRPr="008442DB">
        <w:t>Grafick</w:t>
      </w:r>
      <w:r w:rsidR="000515A3">
        <w:t>á</w:t>
      </w:r>
      <w:r w:rsidRPr="008442DB">
        <w:t xml:space="preserve"> schémata</w:t>
      </w:r>
      <w:r w:rsidR="000515A3">
        <w:t xml:space="preserve"> </w:t>
      </w:r>
      <w:r w:rsidRPr="008442DB">
        <w:t>pro jednotlivé varianty jsou tvořena na podkladu katastrální mapy</w:t>
      </w:r>
      <w:r w:rsidR="00D0750A" w:rsidRPr="00D0750A">
        <w:t>.</w:t>
      </w:r>
    </w:p>
    <w:p w14:paraId="5D5E33D4" w14:textId="77777777" w:rsidR="00D3586E" w:rsidRPr="0096536D" w:rsidRDefault="00D3586E" w:rsidP="00814A66">
      <w:pPr>
        <w:spacing w:after="0" w:line="240" w:lineRule="auto"/>
        <w:jc w:val="both"/>
      </w:pPr>
    </w:p>
    <w:p w14:paraId="01F737C4" w14:textId="77777777" w:rsidR="0096536D" w:rsidRDefault="00AF4C1A" w:rsidP="00AF4C1A">
      <w:pPr>
        <w:spacing w:after="0" w:line="240" w:lineRule="auto"/>
        <w:ind w:firstLine="360"/>
        <w:jc w:val="both"/>
      </w:pPr>
      <w:r>
        <w:t xml:space="preserve">1) </w:t>
      </w:r>
      <w:r w:rsidR="00A45F44">
        <w:t>Obvod</w:t>
      </w:r>
      <w:r w:rsidR="008A7E6B">
        <w:t xml:space="preserve"> areálu provozovny</w:t>
      </w:r>
    </w:p>
    <w:p w14:paraId="04231553" w14:textId="77777777" w:rsidR="00D3586E" w:rsidRDefault="00D3586E" w:rsidP="00AF4C1A">
      <w:pPr>
        <w:spacing w:after="0" w:line="240" w:lineRule="auto"/>
        <w:ind w:firstLine="360"/>
        <w:jc w:val="both"/>
      </w:pPr>
    </w:p>
    <w:p w14:paraId="50F5D0B1" w14:textId="5D5D78B7" w:rsidR="00AF4C1A" w:rsidRDefault="008A7E6B" w:rsidP="007F56A8">
      <w:pPr>
        <w:spacing w:after="0" w:line="240" w:lineRule="auto"/>
        <w:ind w:left="360"/>
        <w:jc w:val="both"/>
      </w:pPr>
      <w:r>
        <w:t>Přesto, že hodnocená provozovna</w:t>
      </w:r>
      <w:r w:rsidR="00AF4C1A">
        <w:t xml:space="preserve"> vlastní </w:t>
      </w:r>
      <w:r w:rsidR="007F56A8">
        <w:t xml:space="preserve">také pozemky v okolí výrobního areálu, kde je </w:t>
      </w:r>
      <w:r w:rsidR="00505428">
        <w:t xml:space="preserve">například </w:t>
      </w:r>
      <w:r w:rsidR="00D3586E">
        <w:t xml:space="preserve">umístěna </w:t>
      </w:r>
      <w:r w:rsidR="007F56A8">
        <w:t>studna</w:t>
      </w:r>
      <w:r w:rsidR="00D3586E">
        <w:t xml:space="preserve"> pro odběr podzemní vody</w:t>
      </w:r>
      <w:r w:rsidR="007F56A8">
        <w:t>, nejsou tyto pozemky nikterak využívány a pro hodnocení tak nejsou relevantní. Vyznačen je pro</w:t>
      </w:r>
      <w:r w:rsidR="002B40BB">
        <w:t>to pouze obvod výr</w:t>
      </w:r>
      <w:r w:rsidR="00C52B8C">
        <w:t>obního areálu</w:t>
      </w:r>
      <w:r w:rsidR="000515A3">
        <w:t xml:space="preserve"> (</w:t>
      </w:r>
      <w:r w:rsidR="00C52B8C">
        <w:t>Obrázek č.</w:t>
      </w:r>
      <w:r w:rsidR="00511035">
        <w:t> </w:t>
      </w:r>
      <w:r w:rsidR="00C52B8C">
        <w:t>1</w:t>
      </w:r>
      <w:r w:rsidR="000515A3">
        <w:t>).</w:t>
      </w:r>
    </w:p>
    <w:p w14:paraId="01540856" w14:textId="5BC52DC4" w:rsidR="007F56A8" w:rsidRDefault="009476E1" w:rsidP="007F56A8">
      <w:pPr>
        <w:spacing w:after="0" w:line="240" w:lineRule="auto"/>
        <w:ind w:left="360"/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6799CC2" wp14:editId="060F4473">
                <wp:simplePos x="0" y="0"/>
                <wp:positionH relativeFrom="column">
                  <wp:posOffset>805180</wp:posOffset>
                </wp:positionH>
                <wp:positionV relativeFrom="paragraph">
                  <wp:posOffset>3291205</wp:posOffset>
                </wp:positionV>
                <wp:extent cx="406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EEF676" w14:textId="5E83977A" w:rsidR="00A21FDF" w:rsidRPr="00295F8F" w:rsidRDefault="00A21FDF" w:rsidP="009476E1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E50F3F">
                              <w:t>Grafické schéma hranic systému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99CC2" id="Textové pole 18" o:spid="_x0000_s1027" type="#_x0000_t202" style="position:absolute;left:0;text-align:left;margin-left:63.4pt;margin-top:259.15pt;width:320.25pt;height:.0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" stroked="f">
                <v:textbox style="mso-fit-shape-to-text:t" inset="0,0,0,0">
                  <w:txbxContent>
                    <w:p w14:paraId="76EEF676" w14:textId="5E83977A" w:rsidR="00A21FDF" w:rsidRPr="00295F8F" w:rsidRDefault="00A21FDF" w:rsidP="009476E1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E50F3F">
                        <w:t>Grafické schéma hranic systému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797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90C8A16" wp14:editId="511A4309">
            <wp:simplePos x="0" y="0"/>
            <wp:positionH relativeFrom="column">
              <wp:posOffset>805180</wp:posOffset>
            </wp:positionH>
            <wp:positionV relativeFrom="paragraph">
              <wp:posOffset>109855</wp:posOffset>
            </wp:positionV>
            <wp:extent cx="4067175" cy="3124200"/>
            <wp:effectExtent l="19050" t="19050" r="9525" b="0"/>
            <wp:wrapTight wrapText="bothSides">
              <wp:wrapPolygon edited="0">
                <wp:start x="-101" y="-132"/>
                <wp:lineTo x="-101" y="21600"/>
                <wp:lineTo x="21651" y="21600"/>
                <wp:lineTo x="21651" y="-132"/>
                <wp:lineTo x="-101" y="-132"/>
              </wp:wrapPolygon>
            </wp:wrapTight>
            <wp:docPr id="193" name="obrázek 19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24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D080F8" w14:textId="77777777" w:rsidR="007F56A8" w:rsidRDefault="007F56A8" w:rsidP="007F56A8">
      <w:pPr>
        <w:spacing w:after="0" w:line="240" w:lineRule="auto"/>
        <w:ind w:left="360"/>
        <w:jc w:val="center"/>
      </w:pPr>
    </w:p>
    <w:p w14:paraId="4CF066A3" w14:textId="77777777" w:rsidR="007F56A8" w:rsidRDefault="007F56A8" w:rsidP="007F56A8">
      <w:pPr>
        <w:spacing w:after="0" w:line="240" w:lineRule="auto"/>
        <w:ind w:left="360"/>
        <w:jc w:val="center"/>
      </w:pPr>
    </w:p>
    <w:p w14:paraId="3D9E5790" w14:textId="77777777" w:rsidR="007F56A8" w:rsidRDefault="007F56A8" w:rsidP="007F56A8">
      <w:pPr>
        <w:spacing w:after="0" w:line="240" w:lineRule="auto"/>
        <w:ind w:left="360"/>
        <w:jc w:val="center"/>
      </w:pPr>
    </w:p>
    <w:p w14:paraId="7E921776" w14:textId="77777777" w:rsidR="007F56A8" w:rsidRDefault="007F56A8" w:rsidP="007F56A8">
      <w:pPr>
        <w:spacing w:after="0" w:line="240" w:lineRule="auto"/>
        <w:ind w:left="360"/>
        <w:jc w:val="center"/>
      </w:pPr>
    </w:p>
    <w:p w14:paraId="459AF623" w14:textId="77777777" w:rsidR="007F56A8" w:rsidRDefault="007F56A8" w:rsidP="007F56A8">
      <w:pPr>
        <w:spacing w:after="0" w:line="240" w:lineRule="auto"/>
        <w:ind w:left="360"/>
        <w:jc w:val="center"/>
      </w:pPr>
    </w:p>
    <w:p w14:paraId="64E188AF" w14:textId="77777777" w:rsidR="007F56A8" w:rsidRDefault="007F56A8" w:rsidP="007F56A8">
      <w:pPr>
        <w:spacing w:after="0" w:line="240" w:lineRule="auto"/>
        <w:ind w:left="360"/>
        <w:jc w:val="center"/>
      </w:pPr>
    </w:p>
    <w:p w14:paraId="3B4597F6" w14:textId="77777777" w:rsidR="007F56A8" w:rsidRDefault="007F56A8" w:rsidP="007F56A8">
      <w:pPr>
        <w:spacing w:after="0" w:line="240" w:lineRule="auto"/>
        <w:ind w:left="360"/>
        <w:jc w:val="center"/>
      </w:pPr>
    </w:p>
    <w:p w14:paraId="77E391E7" w14:textId="77777777" w:rsidR="007F56A8" w:rsidRDefault="007F56A8" w:rsidP="007F56A8">
      <w:pPr>
        <w:spacing w:after="0" w:line="240" w:lineRule="auto"/>
        <w:ind w:left="360"/>
        <w:jc w:val="center"/>
      </w:pPr>
    </w:p>
    <w:p w14:paraId="70614D71" w14:textId="77777777" w:rsidR="007F56A8" w:rsidRDefault="007F56A8" w:rsidP="007F56A8">
      <w:pPr>
        <w:spacing w:after="0" w:line="240" w:lineRule="auto"/>
        <w:ind w:left="360"/>
        <w:jc w:val="center"/>
      </w:pPr>
    </w:p>
    <w:p w14:paraId="5FE4D213" w14:textId="77777777" w:rsidR="007F56A8" w:rsidRDefault="007F56A8" w:rsidP="007F56A8">
      <w:pPr>
        <w:spacing w:after="0" w:line="240" w:lineRule="auto"/>
        <w:ind w:left="360"/>
        <w:jc w:val="center"/>
      </w:pPr>
    </w:p>
    <w:p w14:paraId="685BFDA3" w14:textId="77777777" w:rsidR="007F56A8" w:rsidRDefault="007F56A8" w:rsidP="007F56A8">
      <w:pPr>
        <w:spacing w:after="0" w:line="240" w:lineRule="auto"/>
        <w:ind w:left="360"/>
        <w:jc w:val="center"/>
      </w:pPr>
    </w:p>
    <w:p w14:paraId="2C1E5525" w14:textId="77777777" w:rsidR="007F56A8" w:rsidRDefault="007F56A8" w:rsidP="007F56A8">
      <w:pPr>
        <w:spacing w:after="0" w:line="240" w:lineRule="auto"/>
        <w:ind w:left="360"/>
        <w:jc w:val="center"/>
      </w:pPr>
    </w:p>
    <w:p w14:paraId="22B53ABE" w14:textId="77777777" w:rsidR="007F56A8" w:rsidRDefault="007F56A8" w:rsidP="007F56A8">
      <w:pPr>
        <w:spacing w:after="0" w:line="240" w:lineRule="auto"/>
        <w:ind w:left="360"/>
        <w:jc w:val="center"/>
      </w:pPr>
    </w:p>
    <w:p w14:paraId="1D9B5DBF" w14:textId="77777777" w:rsidR="007F56A8" w:rsidRDefault="007F56A8" w:rsidP="007F56A8">
      <w:pPr>
        <w:spacing w:after="0" w:line="240" w:lineRule="auto"/>
        <w:ind w:left="360"/>
        <w:jc w:val="center"/>
      </w:pPr>
    </w:p>
    <w:p w14:paraId="6C68303E" w14:textId="77777777" w:rsidR="007F56A8" w:rsidRDefault="007F56A8" w:rsidP="007F56A8">
      <w:pPr>
        <w:spacing w:after="0" w:line="240" w:lineRule="auto"/>
        <w:ind w:left="360"/>
        <w:jc w:val="center"/>
      </w:pPr>
    </w:p>
    <w:p w14:paraId="740F9BC7" w14:textId="77777777" w:rsidR="00D3586E" w:rsidRDefault="00D3586E" w:rsidP="007F56A8">
      <w:pPr>
        <w:spacing w:after="0" w:line="240" w:lineRule="auto"/>
        <w:ind w:left="360"/>
        <w:jc w:val="center"/>
      </w:pPr>
    </w:p>
    <w:p w14:paraId="15D818CE" w14:textId="77777777" w:rsidR="00D3586E" w:rsidRDefault="00D3586E" w:rsidP="007F56A8">
      <w:pPr>
        <w:spacing w:after="0" w:line="240" w:lineRule="auto"/>
        <w:ind w:left="360"/>
        <w:jc w:val="center"/>
      </w:pPr>
    </w:p>
    <w:p w14:paraId="1E3C65E3" w14:textId="77777777" w:rsidR="00D3586E" w:rsidRDefault="00D3586E" w:rsidP="007F56A8">
      <w:pPr>
        <w:spacing w:after="0" w:line="240" w:lineRule="auto"/>
        <w:ind w:left="360"/>
        <w:jc w:val="center"/>
      </w:pPr>
    </w:p>
    <w:p w14:paraId="0E1D8125" w14:textId="77777777" w:rsidR="002B40BB" w:rsidRDefault="002B40BB" w:rsidP="007F56A8">
      <w:pPr>
        <w:spacing w:after="0" w:line="240" w:lineRule="auto"/>
        <w:ind w:left="360"/>
        <w:jc w:val="center"/>
      </w:pPr>
    </w:p>
    <w:p w14:paraId="16A159BC" w14:textId="77777777" w:rsidR="009476E1" w:rsidRDefault="009476E1" w:rsidP="00A45F44">
      <w:pPr>
        <w:spacing w:after="0" w:line="240" w:lineRule="auto"/>
        <w:ind w:firstLine="360"/>
        <w:jc w:val="both"/>
      </w:pPr>
    </w:p>
    <w:p w14:paraId="450C79C8" w14:textId="0763B19C" w:rsidR="0096536D" w:rsidRDefault="007F56A8" w:rsidP="00A45F44">
      <w:pPr>
        <w:spacing w:after="0" w:line="240" w:lineRule="auto"/>
        <w:ind w:firstLine="360"/>
        <w:jc w:val="both"/>
      </w:pPr>
      <w:r>
        <w:t xml:space="preserve">2) </w:t>
      </w:r>
      <w:r w:rsidR="00A45F44">
        <w:t>Z</w:t>
      </w:r>
      <w:r w:rsidR="00D05A36">
        <w:t xml:space="preserve">droje vody pro areál </w:t>
      </w:r>
    </w:p>
    <w:p w14:paraId="0AA8C1CE" w14:textId="77777777" w:rsidR="00D3586E" w:rsidRDefault="00D3586E" w:rsidP="00D3586E">
      <w:pPr>
        <w:spacing w:after="0" w:line="240" w:lineRule="auto"/>
        <w:ind w:firstLine="708"/>
        <w:jc w:val="both"/>
        <w:rPr>
          <w:i/>
        </w:rPr>
      </w:pPr>
    </w:p>
    <w:p w14:paraId="071FAEA4" w14:textId="77777777" w:rsidR="00D3586E" w:rsidRPr="00D3586E" w:rsidRDefault="00D3586E" w:rsidP="00D3586E">
      <w:pPr>
        <w:spacing w:after="0" w:line="240" w:lineRule="auto"/>
        <w:ind w:firstLine="708"/>
        <w:jc w:val="both"/>
        <w:rPr>
          <w:i/>
        </w:rPr>
      </w:pPr>
      <w:r w:rsidRPr="00D3586E">
        <w:rPr>
          <w:i/>
        </w:rPr>
        <w:t>Návrh popisu možných variant:</w:t>
      </w:r>
    </w:p>
    <w:p w14:paraId="657B82E5" w14:textId="77777777" w:rsidR="007F56A8" w:rsidRDefault="007F56A8" w:rsidP="00A45F44">
      <w:pPr>
        <w:spacing w:after="0" w:line="240" w:lineRule="auto"/>
        <w:ind w:firstLine="360"/>
        <w:jc w:val="both"/>
      </w:pPr>
    </w:p>
    <w:p w14:paraId="4E5989AB" w14:textId="77777777" w:rsidR="007F56A8" w:rsidRPr="007F56A8" w:rsidRDefault="00D3586E" w:rsidP="00D3586E">
      <w:pPr>
        <w:spacing w:after="0" w:line="240" w:lineRule="auto"/>
        <w:ind w:firstLine="708"/>
        <w:rPr>
          <w:i/>
        </w:rPr>
      </w:pPr>
      <w:r>
        <w:rPr>
          <w:i/>
        </w:rPr>
        <w:t xml:space="preserve">a) </w:t>
      </w:r>
      <w:r w:rsidR="001D077E">
        <w:rPr>
          <w:i/>
        </w:rPr>
        <w:t xml:space="preserve">Varianta pro </w:t>
      </w:r>
      <w:r w:rsidR="007F56A8" w:rsidRPr="007F56A8">
        <w:rPr>
          <w:i/>
        </w:rPr>
        <w:t>napojení na veřejný vodovod</w:t>
      </w:r>
    </w:p>
    <w:p w14:paraId="5C035656" w14:textId="0C976470" w:rsidR="007F56A8" w:rsidRDefault="009476E1" w:rsidP="00A45F44">
      <w:pPr>
        <w:spacing w:after="0" w:line="240" w:lineRule="auto"/>
        <w:ind w:firstLine="360"/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6F4D4F6" wp14:editId="2068FE9B">
                <wp:simplePos x="0" y="0"/>
                <wp:positionH relativeFrom="column">
                  <wp:posOffset>824230</wp:posOffset>
                </wp:positionH>
                <wp:positionV relativeFrom="paragraph">
                  <wp:posOffset>3304540</wp:posOffset>
                </wp:positionV>
                <wp:extent cx="41338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1C2D46" w14:textId="4E5CC524" w:rsidR="00A21FDF" w:rsidRPr="00280AE6" w:rsidRDefault="00A21FDF" w:rsidP="009476E1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720259">
                              <w:t>Grafické schéma zdroje vody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4D4F6" id="Textové pole 17" o:spid="_x0000_s1028" type="#_x0000_t202" style="position:absolute;left:0;text-align:left;margin-left:64.9pt;margin-top:260.2pt;width:325.5pt;height: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" stroked="f">
                <v:textbox style="mso-fit-shape-to-text:t" inset="0,0,0,0">
                  <w:txbxContent>
                    <w:p w14:paraId="531C2D46" w14:textId="4E5CC524" w:rsidR="00A21FDF" w:rsidRPr="00280AE6" w:rsidRDefault="00A21FDF" w:rsidP="009476E1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720259">
                        <w:t>Grafické schéma zdroje vody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797"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778A9053" wp14:editId="19CFBB1D">
            <wp:simplePos x="0" y="0"/>
            <wp:positionH relativeFrom="column">
              <wp:posOffset>824230</wp:posOffset>
            </wp:positionH>
            <wp:positionV relativeFrom="paragraph">
              <wp:posOffset>69850</wp:posOffset>
            </wp:positionV>
            <wp:extent cx="4133850" cy="3177540"/>
            <wp:effectExtent l="19050" t="19050" r="0" b="3810"/>
            <wp:wrapTight wrapText="bothSides">
              <wp:wrapPolygon edited="0">
                <wp:start x="-100" y="-129"/>
                <wp:lineTo x="-100" y="21626"/>
                <wp:lineTo x="21600" y="21626"/>
                <wp:lineTo x="21600" y="-129"/>
                <wp:lineTo x="-100" y="-129"/>
              </wp:wrapPolygon>
            </wp:wrapTight>
            <wp:docPr id="192" name="obrázek 1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77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140CB1" w14:textId="77777777" w:rsidR="007F56A8" w:rsidRDefault="007F56A8" w:rsidP="00A45F44">
      <w:pPr>
        <w:spacing w:after="0" w:line="240" w:lineRule="auto"/>
        <w:ind w:firstLine="360"/>
        <w:jc w:val="both"/>
      </w:pPr>
    </w:p>
    <w:p w14:paraId="2737A7E9" w14:textId="77777777" w:rsidR="007F56A8" w:rsidRDefault="007F56A8" w:rsidP="00A45F44">
      <w:pPr>
        <w:spacing w:after="0" w:line="240" w:lineRule="auto"/>
        <w:ind w:firstLine="360"/>
        <w:jc w:val="both"/>
      </w:pPr>
    </w:p>
    <w:p w14:paraId="1D3165AC" w14:textId="77777777" w:rsidR="007F56A8" w:rsidRDefault="007F56A8" w:rsidP="00A45F44">
      <w:pPr>
        <w:spacing w:after="0" w:line="240" w:lineRule="auto"/>
        <w:ind w:firstLine="360"/>
        <w:jc w:val="both"/>
      </w:pPr>
    </w:p>
    <w:p w14:paraId="0B162AAA" w14:textId="77777777" w:rsidR="007F56A8" w:rsidRDefault="007F56A8" w:rsidP="00A45F44">
      <w:pPr>
        <w:spacing w:after="0" w:line="240" w:lineRule="auto"/>
        <w:ind w:firstLine="360"/>
        <w:jc w:val="both"/>
      </w:pPr>
    </w:p>
    <w:p w14:paraId="6C6F718E" w14:textId="77777777" w:rsidR="007F56A8" w:rsidRDefault="007F56A8" w:rsidP="00A45F44">
      <w:pPr>
        <w:spacing w:after="0" w:line="240" w:lineRule="auto"/>
        <w:ind w:firstLine="360"/>
        <w:jc w:val="both"/>
      </w:pPr>
    </w:p>
    <w:p w14:paraId="0A643E77" w14:textId="77777777" w:rsidR="007F56A8" w:rsidRDefault="007F56A8" w:rsidP="00A45F44">
      <w:pPr>
        <w:spacing w:after="0" w:line="240" w:lineRule="auto"/>
        <w:ind w:firstLine="360"/>
        <w:jc w:val="both"/>
      </w:pPr>
    </w:p>
    <w:p w14:paraId="42BD01AB" w14:textId="77777777" w:rsidR="007F56A8" w:rsidRDefault="007F56A8" w:rsidP="00A45F44">
      <w:pPr>
        <w:spacing w:after="0" w:line="240" w:lineRule="auto"/>
        <w:ind w:firstLine="360"/>
        <w:jc w:val="both"/>
      </w:pPr>
    </w:p>
    <w:p w14:paraId="67F5DDED" w14:textId="77777777" w:rsidR="007F56A8" w:rsidRDefault="007F56A8" w:rsidP="00A45F44">
      <w:pPr>
        <w:spacing w:after="0" w:line="240" w:lineRule="auto"/>
        <w:ind w:firstLine="360"/>
        <w:jc w:val="both"/>
      </w:pPr>
    </w:p>
    <w:p w14:paraId="5E4FC103" w14:textId="77777777" w:rsidR="007F56A8" w:rsidRDefault="007F56A8" w:rsidP="00A45F44">
      <w:pPr>
        <w:spacing w:after="0" w:line="240" w:lineRule="auto"/>
        <w:ind w:firstLine="360"/>
        <w:jc w:val="both"/>
      </w:pPr>
    </w:p>
    <w:p w14:paraId="34AC69DB" w14:textId="77777777" w:rsidR="007F56A8" w:rsidRDefault="007F56A8" w:rsidP="00A45F44">
      <w:pPr>
        <w:spacing w:after="0" w:line="240" w:lineRule="auto"/>
        <w:ind w:firstLine="360"/>
        <w:jc w:val="both"/>
      </w:pPr>
    </w:p>
    <w:p w14:paraId="5565C143" w14:textId="77777777" w:rsidR="007F56A8" w:rsidRDefault="007F56A8" w:rsidP="00A45F44">
      <w:pPr>
        <w:spacing w:after="0" w:line="240" w:lineRule="auto"/>
        <w:ind w:firstLine="360"/>
        <w:jc w:val="both"/>
      </w:pPr>
    </w:p>
    <w:p w14:paraId="3BB404DA" w14:textId="77777777" w:rsidR="007F56A8" w:rsidRDefault="007F56A8" w:rsidP="00A45F44">
      <w:pPr>
        <w:spacing w:after="0" w:line="240" w:lineRule="auto"/>
        <w:ind w:firstLine="360"/>
        <w:jc w:val="both"/>
      </w:pPr>
    </w:p>
    <w:p w14:paraId="042AED0D" w14:textId="77777777" w:rsidR="007F56A8" w:rsidRDefault="007F56A8" w:rsidP="00A45F44">
      <w:pPr>
        <w:spacing w:after="0" w:line="240" w:lineRule="auto"/>
        <w:ind w:firstLine="360"/>
        <w:jc w:val="both"/>
      </w:pPr>
    </w:p>
    <w:p w14:paraId="7DD4B4A1" w14:textId="77777777" w:rsidR="007F56A8" w:rsidRDefault="007F56A8" w:rsidP="00A45F44">
      <w:pPr>
        <w:spacing w:after="0" w:line="240" w:lineRule="auto"/>
        <w:ind w:firstLine="360"/>
        <w:jc w:val="both"/>
      </w:pPr>
    </w:p>
    <w:p w14:paraId="64228B6F" w14:textId="77777777" w:rsidR="007F56A8" w:rsidRDefault="007F56A8" w:rsidP="00A45F44">
      <w:pPr>
        <w:spacing w:after="0" w:line="240" w:lineRule="auto"/>
        <w:ind w:firstLine="360"/>
        <w:jc w:val="both"/>
      </w:pPr>
    </w:p>
    <w:p w14:paraId="1C4C0069" w14:textId="77777777" w:rsidR="007F56A8" w:rsidRDefault="007F56A8" w:rsidP="00A45F44">
      <w:pPr>
        <w:spacing w:after="0" w:line="240" w:lineRule="auto"/>
        <w:ind w:firstLine="360"/>
        <w:jc w:val="both"/>
      </w:pPr>
    </w:p>
    <w:p w14:paraId="2AB882E1" w14:textId="77777777" w:rsidR="007F56A8" w:rsidRDefault="007F56A8" w:rsidP="00A45F44">
      <w:pPr>
        <w:spacing w:after="0" w:line="240" w:lineRule="auto"/>
        <w:ind w:firstLine="360"/>
        <w:jc w:val="both"/>
      </w:pPr>
    </w:p>
    <w:p w14:paraId="0381B733" w14:textId="77777777" w:rsidR="007F56A8" w:rsidRDefault="007F56A8" w:rsidP="00A45F44">
      <w:pPr>
        <w:spacing w:after="0" w:line="240" w:lineRule="auto"/>
        <w:ind w:firstLine="360"/>
        <w:jc w:val="both"/>
      </w:pPr>
    </w:p>
    <w:p w14:paraId="225DE19E" w14:textId="77777777" w:rsidR="007F56A8" w:rsidRDefault="007F56A8" w:rsidP="00A45F44">
      <w:pPr>
        <w:spacing w:after="0" w:line="240" w:lineRule="auto"/>
        <w:ind w:firstLine="360"/>
        <w:jc w:val="both"/>
      </w:pPr>
    </w:p>
    <w:p w14:paraId="08A89E58" w14:textId="626F2235" w:rsidR="002B40BB" w:rsidRDefault="002B40BB" w:rsidP="007E5D6B">
      <w:pPr>
        <w:spacing w:after="0" w:line="240" w:lineRule="auto"/>
        <w:jc w:val="both"/>
      </w:pPr>
    </w:p>
    <w:p w14:paraId="5C803EF1" w14:textId="6648CB05" w:rsidR="00061AB6" w:rsidRDefault="00061AB6" w:rsidP="007E5D6B">
      <w:pPr>
        <w:spacing w:after="0" w:line="240" w:lineRule="auto"/>
        <w:jc w:val="both"/>
      </w:pPr>
    </w:p>
    <w:p w14:paraId="11A17D99" w14:textId="77777777" w:rsidR="00061AB6" w:rsidRDefault="00061AB6" w:rsidP="007E5D6B">
      <w:pPr>
        <w:spacing w:after="0" w:line="240" w:lineRule="auto"/>
        <w:jc w:val="both"/>
      </w:pPr>
    </w:p>
    <w:p w14:paraId="5361EE89" w14:textId="77777777" w:rsidR="009476E1" w:rsidRDefault="009476E1" w:rsidP="007E5D6B">
      <w:pPr>
        <w:spacing w:after="0" w:line="240" w:lineRule="auto"/>
        <w:jc w:val="both"/>
      </w:pPr>
    </w:p>
    <w:p w14:paraId="50378557" w14:textId="77777777" w:rsidR="00061AB6" w:rsidRDefault="00061AB6" w:rsidP="00061AB6">
      <w:pPr>
        <w:spacing w:after="0" w:line="240" w:lineRule="auto"/>
        <w:ind w:firstLine="709"/>
        <w:jc w:val="both"/>
        <w:rPr>
          <w:i/>
        </w:rPr>
      </w:pPr>
    </w:p>
    <w:p w14:paraId="73F70677" w14:textId="4D6C564C" w:rsidR="007F56A8" w:rsidRDefault="00D3586E" w:rsidP="00061AB6">
      <w:pPr>
        <w:spacing w:after="0" w:line="240" w:lineRule="auto"/>
        <w:ind w:firstLine="709"/>
        <w:jc w:val="both"/>
      </w:pPr>
      <w:r>
        <w:rPr>
          <w:i/>
        </w:rPr>
        <w:t xml:space="preserve">b) </w:t>
      </w:r>
      <w:r w:rsidR="001D077E">
        <w:rPr>
          <w:i/>
        </w:rPr>
        <w:t xml:space="preserve">Varianta pro </w:t>
      </w:r>
      <w:r w:rsidR="007F56A8" w:rsidRPr="00410295">
        <w:rPr>
          <w:i/>
        </w:rPr>
        <w:t>odběr podzemní vody</w:t>
      </w:r>
      <w:r w:rsidR="00D34601" w:rsidRPr="00D34601">
        <w:rPr>
          <w:i/>
        </w:rPr>
        <w:t xml:space="preserve"> </w:t>
      </w:r>
      <w:r w:rsidR="00D34601" w:rsidRPr="00410295">
        <w:rPr>
          <w:i/>
        </w:rPr>
        <w:t>a využití dešťové vody</w:t>
      </w:r>
    </w:p>
    <w:p w14:paraId="6CF9FD03" w14:textId="77777777" w:rsidR="00061AB6" w:rsidRDefault="00061AB6" w:rsidP="0037148D">
      <w:pPr>
        <w:spacing w:after="0" w:line="240" w:lineRule="auto"/>
        <w:ind w:firstLine="360"/>
        <w:jc w:val="center"/>
      </w:pPr>
    </w:p>
    <w:p w14:paraId="66BFFFAF" w14:textId="7973DD34" w:rsidR="00426B26" w:rsidRDefault="009476E1" w:rsidP="0037148D">
      <w:pPr>
        <w:spacing w:after="0" w:line="240" w:lineRule="auto"/>
        <w:ind w:firstLine="36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31A52C" wp14:editId="118E940C">
                <wp:simplePos x="0" y="0"/>
                <wp:positionH relativeFrom="column">
                  <wp:posOffset>786130</wp:posOffset>
                </wp:positionH>
                <wp:positionV relativeFrom="paragraph">
                  <wp:posOffset>3223895</wp:posOffset>
                </wp:positionV>
                <wp:extent cx="43148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F1B214" w14:textId="7062A273" w:rsidR="00A21FDF" w:rsidRPr="00FA1AF0" w:rsidRDefault="00A21FDF" w:rsidP="009476E1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ED7CD6">
                              <w:t>Grafické schéma zdroje vody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1A52C" id="Textové pole 16" o:spid="_x0000_s1029" type="#_x0000_t202" style="position:absolute;left:0;text-align:left;margin-left:61.9pt;margin-top:253.85pt;width:339.75pt;height:.0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" stroked="f">
                <v:textbox style="mso-fit-shape-to-text:t" inset="0,0,0,0">
                  <w:txbxContent>
                    <w:p w14:paraId="09F1B214" w14:textId="7062A273" w:rsidR="00A21FDF" w:rsidRPr="00FA1AF0" w:rsidRDefault="00A21FDF" w:rsidP="009476E1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ED7CD6">
                        <w:t>Grafické schéma zdroje vody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7148D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5149FDDC" wp14:editId="1E9CAEDA">
            <wp:simplePos x="0" y="0"/>
            <wp:positionH relativeFrom="column">
              <wp:posOffset>786130</wp:posOffset>
            </wp:positionH>
            <wp:positionV relativeFrom="paragraph">
              <wp:posOffset>16510</wp:posOffset>
            </wp:positionV>
            <wp:extent cx="4314825" cy="3150235"/>
            <wp:effectExtent l="19050" t="19050" r="28575" b="12065"/>
            <wp:wrapTight wrapText="bothSides">
              <wp:wrapPolygon edited="0">
                <wp:start x="-95" y="-131"/>
                <wp:lineTo x="-95" y="21683"/>
                <wp:lineTo x="21743" y="21683"/>
                <wp:lineTo x="21743" y="-131"/>
                <wp:lineTo x="-95" y="-131"/>
              </wp:wrapPolygon>
            </wp:wrapTight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50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C0D189" w14:textId="77777777" w:rsidR="0037148D" w:rsidRDefault="0037148D" w:rsidP="0037148D">
      <w:pPr>
        <w:pStyle w:val="Titulek"/>
        <w:jc w:val="center"/>
      </w:pPr>
    </w:p>
    <w:p w14:paraId="7633635C" w14:textId="77777777" w:rsidR="0037148D" w:rsidRDefault="0037148D" w:rsidP="0037148D">
      <w:pPr>
        <w:pStyle w:val="Titulek"/>
        <w:jc w:val="center"/>
      </w:pPr>
    </w:p>
    <w:p w14:paraId="2C77C486" w14:textId="77777777" w:rsidR="0037148D" w:rsidRDefault="0037148D" w:rsidP="0037148D">
      <w:pPr>
        <w:pStyle w:val="Titulek"/>
        <w:jc w:val="center"/>
      </w:pPr>
    </w:p>
    <w:p w14:paraId="09BB0527" w14:textId="77777777" w:rsidR="0037148D" w:rsidRDefault="0037148D" w:rsidP="0037148D">
      <w:pPr>
        <w:pStyle w:val="Titulek"/>
        <w:jc w:val="center"/>
      </w:pPr>
    </w:p>
    <w:p w14:paraId="66C14CAF" w14:textId="77777777" w:rsidR="0037148D" w:rsidRDefault="0037148D" w:rsidP="0037148D">
      <w:pPr>
        <w:pStyle w:val="Titulek"/>
        <w:jc w:val="center"/>
      </w:pPr>
    </w:p>
    <w:p w14:paraId="20A7B329" w14:textId="77777777" w:rsidR="0037148D" w:rsidRDefault="0037148D" w:rsidP="0037148D">
      <w:pPr>
        <w:pStyle w:val="Titulek"/>
        <w:jc w:val="center"/>
      </w:pPr>
    </w:p>
    <w:p w14:paraId="5C9100B6" w14:textId="77777777" w:rsidR="0037148D" w:rsidRDefault="0037148D" w:rsidP="0037148D">
      <w:pPr>
        <w:pStyle w:val="Titulek"/>
        <w:jc w:val="center"/>
      </w:pPr>
    </w:p>
    <w:p w14:paraId="41D537A2" w14:textId="77777777" w:rsidR="0037148D" w:rsidRDefault="0037148D" w:rsidP="0037148D">
      <w:pPr>
        <w:pStyle w:val="Titulek"/>
        <w:jc w:val="center"/>
      </w:pPr>
    </w:p>
    <w:p w14:paraId="2BC422CF" w14:textId="77777777" w:rsidR="0037148D" w:rsidRDefault="0037148D" w:rsidP="0037148D">
      <w:pPr>
        <w:pStyle w:val="Titulek"/>
        <w:jc w:val="center"/>
      </w:pPr>
    </w:p>
    <w:p w14:paraId="1E783AB0" w14:textId="77777777" w:rsidR="0037148D" w:rsidRDefault="0037148D" w:rsidP="0037148D">
      <w:pPr>
        <w:pStyle w:val="Titulek"/>
        <w:jc w:val="center"/>
      </w:pPr>
    </w:p>
    <w:p w14:paraId="05704377" w14:textId="77777777" w:rsidR="0037148D" w:rsidRDefault="0037148D" w:rsidP="0037148D">
      <w:pPr>
        <w:pStyle w:val="Titulek"/>
        <w:jc w:val="center"/>
      </w:pPr>
    </w:p>
    <w:p w14:paraId="1EE30D42" w14:textId="6F08CD44" w:rsidR="007F56A8" w:rsidRDefault="007F56A8" w:rsidP="009476E1">
      <w:pPr>
        <w:pStyle w:val="Titulek"/>
      </w:pPr>
    </w:p>
    <w:p w14:paraId="3FB79F31" w14:textId="77777777" w:rsidR="009476E1" w:rsidRPr="009476E1" w:rsidRDefault="009476E1" w:rsidP="009476E1"/>
    <w:p w14:paraId="078067FC" w14:textId="77777777" w:rsidR="0096536D" w:rsidRDefault="00A45F44" w:rsidP="00A45F44">
      <w:pPr>
        <w:spacing w:after="0" w:line="240" w:lineRule="auto"/>
        <w:ind w:firstLine="360"/>
        <w:jc w:val="both"/>
      </w:pPr>
      <w:r>
        <w:t>3) Výstupy</w:t>
      </w:r>
      <w:r w:rsidR="00D05A36">
        <w:t xml:space="preserve"> odpadní vody</w:t>
      </w:r>
    </w:p>
    <w:p w14:paraId="6421DB34" w14:textId="77777777" w:rsidR="00D3586E" w:rsidRDefault="00D3586E" w:rsidP="00D3586E">
      <w:pPr>
        <w:spacing w:after="0" w:line="240" w:lineRule="auto"/>
        <w:ind w:firstLine="708"/>
        <w:jc w:val="both"/>
        <w:rPr>
          <w:i/>
        </w:rPr>
      </w:pPr>
    </w:p>
    <w:p w14:paraId="01E33DA0" w14:textId="77777777" w:rsidR="00D3586E" w:rsidRPr="00D3586E" w:rsidRDefault="00D3586E" w:rsidP="00D3586E">
      <w:pPr>
        <w:spacing w:after="0" w:line="240" w:lineRule="auto"/>
        <w:ind w:firstLine="708"/>
        <w:jc w:val="both"/>
        <w:rPr>
          <w:i/>
        </w:rPr>
      </w:pPr>
      <w:r w:rsidRPr="00D3586E">
        <w:rPr>
          <w:i/>
        </w:rPr>
        <w:t>Návrh popisu možných variant:</w:t>
      </w:r>
    </w:p>
    <w:p w14:paraId="05BFCD8A" w14:textId="77777777" w:rsidR="00A45F44" w:rsidRDefault="00A45F44" w:rsidP="00A45F44">
      <w:pPr>
        <w:spacing w:after="0" w:line="240" w:lineRule="auto"/>
        <w:ind w:firstLine="360"/>
        <w:jc w:val="both"/>
        <w:rPr>
          <w:i/>
        </w:rPr>
      </w:pPr>
    </w:p>
    <w:p w14:paraId="2A3CD345" w14:textId="77777777" w:rsidR="00A45F44" w:rsidRDefault="00D3586E" w:rsidP="00D3586E">
      <w:pPr>
        <w:spacing w:after="0" w:line="240" w:lineRule="auto"/>
        <w:ind w:firstLine="708"/>
        <w:jc w:val="both"/>
      </w:pPr>
      <w:r>
        <w:rPr>
          <w:i/>
        </w:rPr>
        <w:t xml:space="preserve">a) </w:t>
      </w:r>
      <w:r w:rsidR="001D077E">
        <w:rPr>
          <w:i/>
        </w:rPr>
        <w:t xml:space="preserve">Varianta pro </w:t>
      </w:r>
      <w:r w:rsidR="00A45F44" w:rsidRPr="00490966">
        <w:rPr>
          <w:i/>
        </w:rPr>
        <w:t>napojení na veřejnou kanalizaci</w:t>
      </w:r>
    </w:p>
    <w:p w14:paraId="7A81C802" w14:textId="77777777" w:rsidR="0096536D" w:rsidRDefault="0096536D" w:rsidP="002B40BB">
      <w:pPr>
        <w:spacing w:after="0" w:line="240" w:lineRule="auto"/>
      </w:pPr>
    </w:p>
    <w:p w14:paraId="5FE2F065" w14:textId="429DFEFA" w:rsidR="00E948CE" w:rsidRDefault="009476E1" w:rsidP="00A45F44">
      <w:pPr>
        <w:spacing w:after="0" w:line="240" w:lineRule="auto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24B9742" wp14:editId="604F089F">
                <wp:simplePos x="0" y="0"/>
                <wp:positionH relativeFrom="column">
                  <wp:posOffset>748030</wp:posOffset>
                </wp:positionH>
                <wp:positionV relativeFrom="paragraph">
                  <wp:posOffset>3175635</wp:posOffset>
                </wp:positionV>
                <wp:extent cx="42862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A6DDA6" w14:textId="414AEA95" w:rsidR="00A21FDF" w:rsidRPr="00A15DC4" w:rsidRDefault="00A21FDF" w:rsidP="009476E1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5443AE">
                              <w:t>Grafické schéma výstupů odpadních vod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B9742" id="Textové pole 15" o:spid="_x0000_s1030" type="#_x0000_t202" style="position:absolute;left:0;text-align:left;margin-left:58.9pt;margin-top:250.05pt;width:337.5pt;height:.0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" stroked="f">
                <v:textbox style="mso-fit-shape-to-text:t" inset="0,0,0,0">
                  <w:txbxContent>
                    <w:p w14:paraId="43A6DDA6" w14:textId="414AEA95" w:rsidR="00A21FDF" w:rsidRPr="00A15DC4" w:rsidRDefault="00A21FDF" w:rsidP="009476E1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5443AE">
                        <w:t>Grafické schéma výstupů odpadních vod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A4012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7BEC9112" wp14:editId="3D86625D">
            <wp:simplePos x="0" y="0"/>
            <wp:positionH relativeFrom="column">
              <wp:posOffset>748030</wp:posOffset>
            </wp:positionH>
            <wp:positionV relativeFrom="paragraph">
              <wp:posOffset>3810</wp:posOffset>
            </wp:positionV>
            <wp:extent cx="4286250" cy="3114675"/>
            <wp:effectExtent l="19050" t="19050" r="0" b="9525"/>
            <wp:wrapTight wrapText="bothSides">
              <wp:wrapPolygon edited="0">
                <wp:start x="-96" y="-132"/>
                <wp:lineTo x="-96" y="21666"/>
                <wp:lineTo x="21600" y="21666"/>
                <wp:lineTo x="21600" y="-132"/>
                <wp:lineTo x="-96" y="-132"/>
              </wp:wrapPolygon>
            </wp:wrapTight>
            <wp:docPr id="3" name="obrázek 1" descr="C:\Users\Maca\Documents\Pracovní dokumenty\MŽP\Návrh vzorové zprávy pro hodnocení OHV\Podklady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a\Documents\Pracovní dokumenty\MŽP\Návrh vzorové zprávy pro hodnocení OHV\Podklady\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2D3812" w14:textId="77777777" w:rsidR="00E948CE" w:rsidRDefault="00E948CE" w:rsidP="00A45F44">
      <w:pPr>
        <w:spacing w:after="0" w:line="240" w:lineRule="auto"/>
        <w:jc w:val="center"/>
      </w:pPr>
    </w:p>
    <w:p w14:paraId="01CCDB2B" w14:textId="77777777" w:rsidR="0096536D" w:rsidRDefault="0096536D" w:rsidP="00A45F44">
      <w:pPr>
        <w:spacing w:after="0" w:line="240" w:lineRule="auto"/>
      </w:pPr>
    </w:p>
    <w:p w14:paraId="2B009ED2" w14:textId="77777777" w:rsidR="00E948CE" w:rsidRDefault="00E948CE" w:rsidP="00E948CE">
      <w:pPr>
        <w:spacing w:after="0" w:line="240" w:lineRule="auto"/>
        <w:jc w:val="center"/>
      </w:pPr>
    </w:p>
    <w:p w14:paraId="51D9997C" w14:textId="77777777" w:rsidR="0096536D" w:rsidRDefault="0096536D" w:rsidP="0098045E">
      <w:pPr>
        <w:spacing w:after="0" w:line="240" w:lineRule="auto"/>
      </w:pPr>
    </w:p>
    <w:p w14:paraId="23E2078F" w14:textId="77777777" w:rsidR="006A79C8" w:rsidRDefault="006A79C8" w:rsidP="0098045E">
      <w:pPr>
        <w:spacing w:after="0" w:line="240" w:lineRule="auto"/>
      </w:pPr>
    </w:p>
    <w:p w14:paraId="3148C6CD" w14:textId="77777777" w:rsidR="006A79C8" w:rsidRDefault="006A79C8" w:rsidP="0098045E">
      <w:pPr>
        <w:spacing w:after="0" w:line="240" w:lineRule="auto"/>
      </w:pPr>
    </w:p>
    <w:p w14:paraId="4FFF75BF" w14:textId="77777777" w:rsidR="006A79C8" w:rsidRDefault="006A79C8" w:rsidP="0098045E">
      <w:pPr>
        <w:spacing w:after="0" w:line="240" w:lineRule="auto"/>
      </w:pPr>
    </w:p>
    <w:p w14:paraId="165500F9" w14:textId="77777777" w:rsidR="006A79C8" w:rsidRDefault="006A79C8" w:rsidP="0098045E">
      <w:pPr>
        <w:spacing w:after="0" w:line="240" w:lineRule="auto"/>
      </w:pPr>
    </w:p>
    <w:p w14:paraId="5613091A" w14:textId="77777777" w:rsidR="006A79C8" w:rsidRDefault="006A79C8" w:rsidP="0098045E">
      <w:pPr>
        <w:spacing w:after="0" w:line="240" w:lineRule="auto"/>
      </w:pPr>
    </w:p>
    <w:p w14:paraId="33511093" w14:textId="77777777" w:rsidR="006A79C8" w:rsidRDefault="006A79C8" w:rsidP="0098045E">
      <w:pPr>
        <w:spacing w:after="0" w:line="240" w:lineRule="auto"/>
      </w:pPr>
    </w:p>
    <w:p w14:paraId="47F5A0FB" w14:textId="77777777" w:rsidR="006A79C8" w:rsidRDefault="006A79C8" w:rsidP="0098045E">
      <w:pPr>
        <w:spacing w:after="0" w:line="240" w:lineRule="auto"/>
      </w:pPr>
    </w:p>
    <w:p w14:paraId="352DA543" w14:textId="77777777" w:rsidR="006A79C8" w:rsidRDefault="006A79C8" w:rsidP="0098045E">
      <w:pPr>
        <w:spacing w:after="0" w:line="240" w:lineRule="auto"/>
      </w:pPr>
    </w:p>
    <w:p w14:paraId="3329BA48" w14:textId="77777777" w:rsidR="006A79C8" w:rsidRDefault="006A79C8" w:rsidP="0098045E">
      <w:pPr>
        <w:spacing w:after="0" w:line="240" w:lineRule="auto"/>
      </w:pPr>
    </w:p>
    <w:p w14:paraId="62DC25CF" w14:textId="77777777" w:rsidR="006A79C8" w:rsidRDefault="006A79C8" w:rsidP="0098045E">
      <w:pPr>
        <w:spacing w:after="0" w:line="240" w:lineRule="auto"/>
      </w:pPr>
    </w:p>
    <w:p w14:paraId="32A3653E" w14:textId="77777777" w:rsidR="006A79C8" w:rsidRDefault="006A79C8" w:rsidP="0098045E">
      <w:pPr>
        <w:spacing w:after="0" w:line="240" w:lineRule="auto"/>
      </w:pPr>
    </w:p>
    <w:p w14:paraId="416FDCB5" w14:textId="77777777" w:rsidR="006A79C8" w:rsidRDefault="006A79C8" w:rsidP="0098045E">
      <w:pPr>
        <w:spacing w:after="0" w:line="240" w:lineRule="auto"/>
      </w:pPr>
    </w:p>
    <w:p w14:paraId="7B72D5C8" w14:textId="77777777" w:rsidR="006A79C8" w:rsidRDefault="006A79C8" w:rsidP="0098045E">
      <w:pPr>
        <w:spacing w:after="0" w:line="240" w:lineRule="auto"/>
      </w:pPr>
    </w:p>
    <w:p w14:paraId="7F80452D" w14:textId="77777777" w:rsidR="006A79C8" w:rsidRDefault="006A79C8" w:rsidP="0098045E">
      <w:pPr>
        <w:spacing w:after="0" w:line="240" w:lineRule="auto"/>
      </w:pPr>
    </w:p>
    <w:p w14:paraId="76EAC25C" w14:textId="77777777" w:rsidR="006A79C8" w:rsidRDefault="006A79C8" w:rsidP="0098045E">
      <w:pPr>
        <w:spacing w:after="0" w:line="240" w:lineRule="auto"/>
      </w:pPr>
    </w:p>
    <w:p w14:paraId="5A39AEC5" w14:textId="0262ED73" w:rsidR="00D3586E" w:rsidRDefault="00D3586E" w:rsidP="0098045E">
      <w:pPr>
        <w:spacing w:after="0" w:line="240" w:lineRule="auto"/>
      </w:pPr>
    </w:p>
    <w:p w14:paraId="283C15AB" w14:textId="77777777" w:rsidR="009476E1" w:rsidRDefault="009476E1" w:rsidP="0098045E">
      <w:pPr>
        <w:spacing w:after="0" w:line="240" w:lineRule="auto"/>
      </w:pPr>
    </w:p>
    <w:p w14:paraId="71F2976D" w14:textId="77777777" w:rsidR="00E9098B" w:rsidRDefault="00D3586E" w:rsidP="00D3586E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b) </w:t>
      </w:r>
      <w:r w:rsidR="001D077E">
        <w:rPr>
          <w:i/>
        </w:rPr>
        <w:t xml:space="preserve">Varianta pro </w:t>
      </w:r>
      <w:r w:rsidR="00E9098B" w:rsidRPr="00410295">
        <w:rPr>
          <w:i/>
        </w:rPr>
        <w:t xml:space="preserve">vypouštění </w:t>
      </w:r>
      <w:r w:rsidR="001D077E">
        <w:rPr>
          <w:i/>
        </w:rPr>
        <w:t xml:space="preserve">odpadních vod </w:t>
      </w:r>
      <w:r w:rsidR="00E9098B" w:rsidRPr="00410295">
        <w:rPr>
          <w:i/>
        </w:rPr>
        <w:t>do recipientu</w:t>
      </w:r>
    </w:p>
    <w:p w14:paraId="02A824F7" w14:textId="6971CEE8" w:rsidR="006A79C8" w:rsidRDefault="009476E1" w:rsidP="0098045E">
      <w:pPr>
        <w:spacing w:after="0" w:line="240" w:lineRule="auto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E1B8009" wp14:editId="09BC58AE">
                <wp:simplePos x="0" y="0"/>
                <wp:positionH relativeFrom="column">
                  <wp:posOffset>452755</wp:posOffset>
                </wp:positionH>
                <wp:positionV relativeFrom="paragraph">
                  <wp:posOffset>2313940</wp:posOffset>
                </wp:positionV>
                <wp:extent cx="45339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F527DE" w14:textId="1FFE5C55" w:rsidR="00A21FDF" w:rsidRPr="00A03AB6" w:rsidRDefault="00A21FDF" w:rsidP="009476E1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3820E8">
                              <w:t>Grafické schéma výstupů odpadních vod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B8009" id="Textové pole 14" o:spid="_x0000_s1031" type="#_x0000_t202" style="position:absolute;margin-left:35.65pt;margin-top:182.2pt;width:357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" stroked="f">
                <v:textbox style="mso-fit-shape-to-text:t" inset="0,0,0,0">
                  <w:txbxContent>
                    <w:p w14:paraId="71F527DE" w14:textId="1FFE5C55" w:rsidR="00A21FDF" w:rsidRPr="00A03AB6" w:rsidRDefault="00A21FDF" w:rsidP="009476E1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3820E8">
                        <w:t>Grafické schéma výstupů odpadních vod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797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7786951" wp14:editId="116D38F9">
            <wp:simplePos x="0" y="0"/>
            <wp:positionH relativeFrom="column">
              <wp:posOffset>452755</wp:posOffset>
            </wp:positionH>
            <wp:positionV relativeFrom="paragraph">
              <wp:posOffset>163830</wp:posOffset>
            </wp:positionV>
            <wp:extent cx="4533900" cy="2092960"/>
            <wp:effectExtent l="19050" t="19050" r="0" b="2540"/>
            <wp:wrapTight wrapText="bothSides">
              <wp:wrapPolygon edited="0">
                <wp:start x="-91" y="-197"/>
                <wp:lineTo x="-91" y="21626"/>
                <wp:lineTo x="21600" y="21626"/>
                <wp:lineTo x="21600" y="-197"/>
                <wp:lineTo x="-91" y="-197"/>
              </wp:wrapPolygon>
            </wp:wrapTight>
            <wp:docPr id="197" name="obrázek 19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92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9ECEA8" w14:textId="77777777" w:rsidR="006A79C8" w:rsidRDefault="006A79C8" w:rsidP="0098045E">
      <w:pPr>
        <w:spacing w:after="0" w:line="240" w:lineRule="auto"/>
      </w:pPr>
    </w:p>
    <w:p w14:paraId="726ABBFA" w14:textId="77777777" w:rsidR="006A79C8" w:rsidRDefault="006A79C8" w:rsidP="0098045E">
      <w:pPr>
        <w:spacing w:after="0" w:line="240" w:lineRule="auto"/>
      </w:pPr>
    </w:p>
    <w:p w14:paraId="03BA5875" w14:textId="77777777" w:rsidR="006A79C8" w:rsidRDefault="006A79C8" w:rsidP="0098045E">
      <w:pPr>
        <w:spacing w:after="0" w:line="240" w:lineRule="auto"/>
      </w:pPr>
    </w:p>
    <w:p w14:paraId="1EE02166" w14:textId="77777777" w:rsidR="006A79C8" w:rsidRDefault="006A79C8" w:rsidP="0098045E">
      <w:pPr>
        <w:spacing w:after="0" w:line="240" w:lineRule="auto"/>
      </w:pPr>
    </w:p>
    <w:p w14:paraId="176E15EE" w14:textId="77777777" w:rsidR="006A79C8" w:rsidRDefault="006A79C8" w:rsidP="0098045E">
      <w:pPr>
        <w:spacing w:after="0" w:line="240" w:lineRule="auto"/>
      </w:pPr>
    </w:p>
    <w:p w14:paraId="754C1710" w14:textId="77777777" w:rsidR="00E9098B" w:rsidRDefault="00E9098B" w:rsidP="0098045E">
      <w:pPr>
        <w:spacing w:after="0" w:line="240" w:lineRule="auto"/>
      </w:pPr>
    </w:p>
    <w:p w14:paraId="031DA538" w14:textId="77777777" w:rsidR="00E9098B" w:rsidRDefault="00E9098B" w:rsidP="0098045E">
      <w:pPr>
        <w:spacing w:after="0" w:line="240" w:lineRule="auto"/>
      </w:pPr>
    </w:p>
    <w:p w14:paraId="2358181B" w14:textId="77777777" w:rsidR="00E9098B" w:rsidRDefault="00E9098B" w:rsidP="0098045E">
      <w:pPr>
        <w:spacing w:after="0" w:line="240" w:lineRule="auto"/>
      </w:pPr>
    </w:p>
    <w:p w14:paraId="05A19796" w14:textId="77777777" w:rsidR="00E9098B" w:rsidRDefault="00E9098B" w:rsidP="0098045E">
      <w:pPr>
        <w:spacing w:after="0" w:line="240" w:lineRule="auto"/>
      </w:pPr>
    </w:p>
    <w:p w14:paraId="2340FC75" w14:textId="77777777" w:rsidR="00E9098B" w:rsidRDefault="00E9098B" w:rsidP="0098045E">
      <w:pPr>
        <w:spacing w:after="0" w:line="240" w:lineRule="auto"/>
      </w:pPr>
    </w:p>
    <w:p w14:paraId="0F21D95E" w14:textId="77777777" w:rsidR="00E9098B" w:rsidRDefault="00E9098B" w:rsidP="0098045E">
      <w:pPr>
        <w:spacing w:after="0" w:line="240" w:lineRule="auto"/>
      </w:pPr>
    </w:p>
    <w:p w14:paraId="209C9BDB" w14:textId="77777777" w:rsidR="00E9098B" w:rsidRDefault="00E9098B" w:rsidP="0098045E">
      <w:pPr>
        <w:spacing w:after="0" w:line="240" w:lineRule="auto"/>
      </w:pPr>
    </w:p>
    <w:p w14:paraId="3313D695" w14:textId="77777777" w:rsidR="00E9098B" w:rsidRDefault="00E9098B" w:rsidP="0098045E">
      <w:pPr>
        <w:spacing w:after="0" w:line="240" w:lineRule="auto"/>
      </w:pPr>
    </w:p>
    <w:p w14:paraId="1901BD3A" w14:textId="77777777" w:rsidR="00E9098B" w:rsidRDefault="00E9098B" w:rsidP="0098045E">
      <w:pPr>
        <w:spacing w:after="0" w:line="240" w:lineRule="auto"/>
      </w:pPr>
    </w:p>
    <w:p w14:paraId="72C50EAB" w14:textId="77777777" w:rsidR="0096536D" w:rsidRDefault="00EB51E9" w:rsidP="00EB51E9">
      <w:pPr>
        <w:pStyle w:val="Nadpis1"/>
        <w:spacing w:before="0" w:after="0" w:line="240" w:lineRule="auto"/>
      </w:pPr>
      <w:bookmarkStart w:id="5" w:name="_Toc110840234"/>
      <w:r>
        <w:t>Vymezení činností</w:t>
      </w:r>
      <w:bookmarkEnd w:id="5"/>
    </w:p>
    <w:p w14:paraId="0CD0A398" w14:textId="311581F7" w:rsidR="00972E25" w:rsidRPr="00E948CE" w:rsidRDefault="00E9098B" w:rsidP="008B43BB">
      <w:pPr>
        <w:spacing w:after="0" w:line="240" w:lineRule="auto"/>
        <w:jc w:val="both"/>
        <w:rPr>
          <w:color w:val="FF0000"/>
        </w:rPr>
      </w:pPr>
      <w:r>
        <w:t>Seznam kódů CZ-NACE obsahu</w:t>
      </w:r>
      <w:r w:rsidR="000515A3">
        <w:t>je</w:t>
      </w:r>
      <w:r>
        <w:t xml:space="preserve"> d</w:t>
      </w:r>
      <w:r w:rsidR="00EB51E9">
        <w:t xml:space="preserve">le ČSÚ </w:t>
      </w:r>
      <w:r>
        <w:t>8 různých ekonomických činností</w:t>
      </w:r>
      <w:r w:rsidR="00EB51E9">
        <w:t xml:space="preserve">. </w:t>
      </w:r>
      <w:r w:rsidR="00AC638C">
        <w:t>Hlavním výrobkem jsou brusné prostředky a n</w:t>
      </w:r>
      <w:r w:rsidR="00EB51E9">
        <w:t xml:space="preserve">ejlépe charakterizující </w:t>
      </w:r>
      <w:r>
        <w:t>činností</w:t>
      </w:r>
      <w:r w:rsidR="00EB51E9">
        <w:t xml:space="preserve"> je </w:t>
      </w:r>
      <w:r w:rsidR="00AC638C">
        <w:t xml:space="preserve">tak kód </w:t>
      </w:r>
      <w:r>
        <w:rPr>
          <w:rFonts w:cs="Calibri"/>
          <w:color w:val="000000"/>
        </w:rPr>
        <w:t>23910</w:t>
      </w:r>
      <w:r w:rsidR="000515A3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Výroba brusiv</w:t>
      </w:r>
      <w:r w:rsidR="00061AE1" w:rsidRPr="00061AE1">
        <w:t>.</w:t>
      </w:r>
    </w:p>
    <w:p w14:paraId="3B20C03B" w14:textId="77777777" w:rsidR="00972E25" w:rsidRDefault="00972E25" w:rsidP="008B43BB">
      <w:pPr>
        <w:spacing w:after="0" w:line="240" w:lineRule="auto"/>
        <w:jc w:val="both"/>
      </w:pPr>
    </w:p>
    <w:p w14:paraId="727B723E" w14:textId="77777777" w:rsidR="0096536D" w:rsidRPr="0068125A" w:rsidRDefault="00EB51E9" w:rsidP="008B43BB">
      <w:pPr>
        <w:pStyle w:val="Nadpis1"/>
        <w:spacing w:before="0" w:after="0" w:line="240" w:lineRule="auto"/>
      </w:pPr>
      <w:bookmarkStart w:id="6" w:name="_Toc110840235"/>
      <w:r w:rsidRPr="0068125A">
        <w:t>Stanovení ukazatelů činnosti</w:t>
      </w:r>
      <w:bookmarkEnd w:id="6"/>
    </w:p>
    <w:p w14:paraId="04DABA6D" w14:textId="4E3BBD61" w:rsidR="0068125A" w:rsidRPr="0068125A" w:rsidRDefault="0068125A" w:rsidP="008B43BB">
      <w:pPr>
        <w:spacing w:after="0" w:line="240" w:lineRule="auto"/>
        <w:jc w:val="both"/>
      </w:pPr>
      <w:r>
        <w:t>Na základě dohody s hodnocenou společností byl jako ukazatel činnosti stanoven objem výro</w:t>
      </w:r>
      <w:r w:rsidR="00A7136A">
        <w:t>b</w:t>
      </w:r>
      <w:r>
        <w:t>y v tis.</w:t>
      </w:r>
      <w:r w:rsidR="00511035">
        <w:t> </w:t>
      </w:r>
      <w:r>
        <w:t>Kč, tj. tis. Kč/m</w:t>
      </w:r>
      <w:r w:rsidRPr="0068125A">
        <w:rPr>
          <w:vertAlign w:val="superscript"/>
        </w:rPr>
        <w:t>3</w:t>
      </w:r>
      <w:r>
        <w:t>.</w:t>
      </w:r>
    </w:p>
    <w:p w14:paraId="562E8B7D" w14:textId="77777777" w:rsidR="00D3586E" w:rsidRDefault="00D3586E" w:rsidP="008B43BB">
      <w:pPr>
        <w:spacing w:after="0" w:line="240" w:lineRule="auto"/>
        <w:ind w:firstLine="708"/>
        <w:jc w:val="both"/>
        <w:rPr>
          <w:i/>
        </w:rPr>
      </w:pPr>
    </w:p>
    <w:p w14:paraId="52AA1479" w14:textId="77777777" w:rsidR="00D3586E" w:rsidRPr="00D3586E" w:rsidRDefault="00D3586E" w:rsidP="008B43BB">
      <w:pPr>
        <w:spacing w:after="0" w:line="240" w:lineRule="auto"/>
        <w:ind w:firstLine="708"/>
        <w:jc w:val="both"/>
        <w:rPr>
          <w:i/>
        </w:rPr>
      </w:pPr>
      <w:r w:rsidRPr="00D3586E">
        <w:rPr>
          <w:i/>
        </w:rPr>
        <w:t>Návrh popisu možných variant:</w:t>
      </w:r>
    </w:p>
    <w:p w14:paraId="61E04C88" w14:textId="77777777" w:rsidR="008B04ED" w:rsidRPr="008B04ED" w:rsidRDefault="008B04ED" w:rsidP="008B43BB">
      <w:pPr>
        <w:spacing w:after="0" w:line="240" w:lineRule="auto"/>
        <w:ind w:firstLine="708"/>
        <w:jc w:val="both"/>
      </w:pPr>
    </w:p>
    <w:p w14:paraId="74E4F0CB" w14:textId="77777777" w:rsidR="0068125A" w:rsidRDefault="00D3586E" w:rsidP="008B43BB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a) </w:t>
      </w:r>
      <w:r w:rsidR="001D077E">
        <w:rPr>
          <w:i/>
        </w:rPr>
        <w:t xml:space="preserve">Varianta pro </w:t>
      </w:r>
      <w:r w:rsidR="0068125A" w:rsidRPr="00490966">
        <w:rPr>
          <w:i/>
        </w:rPr>
        <w:t>napojení na veřejný vodovod</w:t>
      </w:r>
      <w:r w:rsidR="0068125A">
        <w:rPr>
          <w:i/>
        </w:rPr>
        <w:t xml:space="preserve"> a kanalizaci</w:t>
      </w:r>
    </w:p>
    <w:p w14:paraId="0DF69176" w14:textId="56A0C65F" w:rsidR="0067058C" w:rsidRDefault="0068125A" w:rsidP="00C52B8C">
      <w:pPr>
        <w:spacing w:after="0" w:line="240" w:lineRule="auto"/>
        <w:ind w:left="708"/>
        <w:jc w:val="both"/>
      </w:pPr>
      <w:r>
        <w:t xml:space="preserve">Jako nástroje pro sledování </w:t>
      </w:r>
      <w:r w:rsidR="00061AE1">
        <w:t>spotřeby vody</w:t>
      </w:r>
      <w:r>
        <w:t xml:space="preserve"> byly určeny faktur</w:t>
      </w:r>
      <w:r w:rsidR="0067058C">
        <w:t>y za odběr</w:t>
      </w:r>
      <w:r w:rsidR="00832617">
        <w:t xml:space="preserve"> </w:t>
      </w:r>
      <w:r>
        <w:t>a vypouštění vod</w:t>
      </w:r>
      <w:r w:rsidR="00832617">
        <w:t xml:space="preserve"> </w:t>
      </w:r>
      <w:r w:rsidR="0067058C">
        <w:t>s kontrolou dle odečtů vodoměrů</w:t>
      </w:r>
      <w:r>
        <w:t xml:space="preserve">. </w:t>
      </w:r>
    </w:p>
    <w:p w14:paraId="47371D21" w14:textId="23E69DEF" w:rsidR="0067058C" w:rsidRDefault="0067058C" w:rsidP="00C52B8C">
      <w:pPr>
        <w:spacing w:after="0" w:line="240" w:lineRule="auto"/>
        <w:ind w:left="708"/>
        <w:jc w:val="both"/>
      </w:pPr>
      <w:r>
        <w:t>Množství odebrané vody z vodovodního řadu se eviduje na základě obdržených faktur (4x</w:t>
      </w:r>
      <w:r w:rsidR="00DA749E">
        <w:t> </w:t>
      </w:r>
      <w:r>
        <w:t>ročně) a jejich kontrola je prováděna na základě dálkového odečtu vodoměru ve vlastnictví provozovatele vodovodu společnosti Dodáváme</w:t>
      </w:r>
      <w:r w:rsidR="00061AB6">
        <w:t xml:space="preserve"> </w:t>
      </w:r>
      <w:r>
        <w:t xml:space="preserve">vodu a.s. </w:t>
      </w:r>
    </w:p>
    <w:p w14:paraId="28655CD9" w14:textId="70E714AF" w:rsidR="00EB2797" w:rsidRDefault="00EB2797" w:rsidP="00C52B8C">
      <w:pPr>
        <w:spacing w:after="0" w:line="240" w:lineRule="auto"/>
        <w:ind w:left="708"/>
        <w:jc w:val="both"/>
      </w:pPr>
      <w:r>
        <w:t>Nad rámec sledování hlavního odběru vod je využíváno 5 podružných</w:t>
      </w:r>
      <w:r w:rsidR="00832617">
        <w:t xml:space="preserve"> </w:t>
      </w:r>
      <w:r>
        <w:t>vodoměrů (v každém objektu jeden) pro bližší interní přehledy.</w:t>
      </w:r>
    </w:p>
    <w:p w14:paraId="53A7ACD9" w14:textId="7DA3FABB" w:rsidR="0040331F" w:rsidRDefault="0067058C" w:rsidP="00C52B8C">
      <w:pPr>
        <w:spacing w:after="0" w:line="240" w:lineRule="auto"/>
        <w:ind w:left="708"/>
        <w:jc w:val="both"/>
      </w:pPr>
      <w:r>
        <w:t xml:space="preserve">Množství vypouštěných </w:t>
      </w:r>
      <w:r w:rsidR="0040331F">
        <w:t xml:space="preserve">splaškových a technologických </w:t>
      </w:r>
      <w:r>
        <w:t>odpadních vod se eviduje na základě obdržených faktur</w:t>
      </w:r>
      <w:r w:rsidR="00522F3B">
        <w:t xml:space="preserve"> </w:t>
      </w:r>
      <w:r>
        <w:t>(2x ročně) a jejich kontrola je</w:t>
      </w:r>
      <w:r w:rsidR="0040331F">
        <w:t xml:space="preserve"> prováděna na </w:t>
      </w:r>
      <w:r w:rsidR="0040331F" w:rsidRPr="00C52B8C">
        <w:t xml:space="preserve">základě </w:t>
      </w:r>
      <w:r w:rsidR="00C52B8C" w:rsidRPr="00C52B8C">
        <w:t>samo</w:t>
      </w:r>
      <w:r w:rsidR="0040331F" w:rsidRPr="00C52B8C">
        <w:t>odečtu</w:t>
      </w:r>
      <w:r w:rsidR="0040331F">
        <w:t xml:space="preserve"> vodoměru (1x měsíčně)</w:t>
      </w:r>
      <w:r w:rsidR="00061AE1">
        <w:t xml:space="preserve"> provozovatele </w:t>
      </w:r>
      <w:r w:rsidR="0040331F">
        <w:t>veřejné kanalizace</w:t>
      </w:r>
      <w:r w:rsidR="00061AE1">
        <w:t xml:space="preserve"> společnosti </w:t>
      </w:r>
      <w:r w:rsidR="0040331F">
        <w:t>Dodáváme</w:t>
      </w:r>
      <w:r w:rsidR="00061AB6">
        <w:t xml:space="preserve"> </w:t>
      </w:r>
      <w:r w:rsidR="0040331F">
        <w:t>vodu a.s.</w:t>
      </w:r>
    </w:p>
    <w:p w14:paraId="09E9E043" w14:textId="16D6D7B0" w:rsidR="0040331F" w:rsidRPr="00D737FF" w:rsidRDefault="0040331F" w:rsidP="00D737FF">
      <w:pPr>
        <w:spacing w:after="0" w:line="240" w:lineRule="auto"/>
        <w:ind w:left="708"/>
        <w:jc w:val="both"/>
      </w:pPr>
      <w:r>
        <w:t>Množství vypouštěných dešťových vod do dešťové kanalizace je stanoveno výpočtem, který je uveden ve smlouvě s provozovatelem dešťové kanalizace společností Dodáváme</w:t>
      </w:r>
      <w:r w:rsidR="00061AB6">
        <w:t xml:space="preserve"> </w:t>
      </w:r>
      <w:r>
        <w:t xml:space="preserve">vodu a.s. Údaje o množství vod </w:t>
      </w:r>
      <w:r w:rsidR="00EB2797">
        <w:t>z faktur a odečtů vodoměrů</w:t>
      </w:r>
      <w:r w:rsidR="003E5380">
        <w:t xml:space="preserve"> </w:t>
      </w:r>
      <w:r w:rsidR="008A7E6B">
        <w:t>eviduje hodnocená provozovna</w:t>
      </w:r>
      <w:r w:rsidR="009A5DFF">
        <w:t xml:space="preserve"> </w:t>
      </w:r>
      <w:r w:rsidR="00814A66">
        <w:t>ve formátu MS Excel tabulky.</w:t>
      </w:r>
    </w:p>
    <w:p w14:paraId="6C4D2442" w14:textId="77777777" w:rsidR="00061AE1" w:rsidRDefault="00061AE1" w:rsidP="008B43BB">
      <w:pPr>
        <w:spacing w:after="0" w:line="240" w:lineRule="auto"/>
        <w:ind w:left="708"/>
        <w:jc w:val="both"/>
        <w:rPr>
          <w:i/>
        </w:rPr>
      </w:pPr>
    </w:p>
    <w:p w14:paraId="6674E179" w14:textId="77777777" w:rsidR="00EB2797" w:rsidRDefault="00D3586E" w:rsidP="008B43BB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b) </w:t>
      </w:r>
      <w:r w:rsidR="001D077E">
        <w:rPr>
          <w:i/>
        </w:rPr>
        <w:t xml:space="preserve">Varianta pro </w:t>
      </w:r>
      <w:r w:rsidR="00EB2797">
        <w:rPr>
          <w:i/>
        </w:rPr>
        <w:t>o</w:t>
      </w:r>
      <w:r w:rsidR="008B04ED">
        <w:rPr>
          <w:i/>
        </w:rPr>
        <w:t xml:space="preserve">dběr vody z podzemního zdroje a vlastní ČOV s vypouštěním do recipientu </w:t>
      </w:r>
    </w:p>
    <w:p w14:paraId="06F11710" w14:textId="7FD5DE19" w:rsidR="001D41BA" w:rsidRDefault="001974D7" w:rsidP="00D737FF">
      <w:pPr>
        <w:spacing w:after="0" w:line="240" w:lineRule="auto"/>
        <w:ind w:left="708"/>
        <w:jc w:val="both"/>
      </w:pPr>
      <w:r>
        <w:t xml:space="preserve">Hodnocený podnik s.r.o. má v rámci </w:t>
      </w:r>
      <w:r w:rsidR="004B244A">
        <w:t>p</w:t>
      </w:r>
      <w:r>
        <w:t>ovolení k odběru podzemní</w:t>
      </w:r>
      <w:r w:rsidR="004B244A">
        <w:t>ch</w:t>
      </w:r>
      <w:r w:rsidR="00EC1592">
        <w:t xml:space="preserve"> vod povolen odběr větší než 1000</w:t>
      </w:r>
      <w:r>
        <w:t xml:space="preserve"> m</w:t>
      </w:r>
      <w:r w:rsidRPr="00003FDA">
        <w:rPr>
          <w:vertAlign w:val="superscript"/>
        </w:rPr>
        <w:t>3</w:t>
      </w:r>
      <w:r>
        <w:t xml:space="preserve"> vody v kalendářním roce</w:t>
      </w:r>
      <w:r w:rsidR="00003FDA">
        <w:t>, resp.</w:t>
      </w:r>
      <w:r w:rsidR="00EC1592">
        <w:t>1</w:t>
      </w:r>
      <w:r>
        <w:t>00 m</w:t>
      </w:r>
      <w:r w:rsidRPr="00003FDA">
        <w:rPr>
          <w:vertAlign w:val="superscript"/>
        </w:rPr>
        <w:t>3</w:t>
      </w:r>
      <w:r>
        <w:t xml:space="preserve"> vody v kalendářním </w:t>
      </w:r>
      <w:r w:rsidR="00003FDA">
        <w:t xml:space="preserve">měsíci. Proto má dle zákona o vodách č. 254/2001 Sb. povinnost měřit množství odebrané vody a předávat výsledky měření příslušnému správci povodí, kterým je Povodí Vltavy </w:t>
      </w:r>
      <w:proofErr w:type="spellStart"/>
      <w:r w:rsidR="00003FDA">
        <w:t>s.p</w:t>
      </w:r>
      <w:proofErr w:type="spellEnd"/>
      <w:r w:rsidR="00003FDA">
        <w:t xml:space="preserve">. </w:t>
      </w:r>
      <w:r w:rsidR="00EB2797" w:rsidRPr="001D077E">
        <w:t xml:space="preserve">Jako nástroje pro sledování spotřeby vody byly určeny </w:t>
      </w:r>
      <w:r w:rsidR="00003FDA">
        <w:t>výsledky měření</w:t>
      </w:r>
      <w:r w:rsidR="00EB2797" w:rsidRPr="001D077E">
        <w:t>.</w:t>
      </w:r>
      <w:r w:rsidR="009A5DFF">
        <w:t xml:space="preserve"> </w:t>
      </w:r>
      <w:r w:rsidR="00570F2C">
        <w:t xml:space="preserve">Měření se provádí pomocí </w:t>
      </w:r>
      <w:r w:rsidR="008B04ED">
        <w:t>vod</w:t>
      </w:r>
      <w:r w:rsidR="00570F2C">
        <w:t>oměru</w:t>
      </w:r>
      <w:r w:rsidR="009A5DFF">
        <w:t xml:space="preserve"> </w:t>
      </w:r>
      <w:r w:rsidR="00570F2C">
        <w:t xml:space="preserve">s dálkovým </w:t>
      </w:r>
      <w:r w:rsidR="00570F2C" w:rsidRPr="00AB2D77">
        <w:t xml:space="preserve">odečtem </w:t>
      </w:r>
      <w:r w:rsidR="008B04ED" w:rsidRPr="00AB2D77">
        <w:t>ve</w:t>
      </w:r>
      <w:r w:rsidR="008A7E6B" w:rsidRPr="00AB2D77">
        <w:t xml:space="preserve"> vlastnictví hodnocené provozovny</w:t>
      </w:r>
      <w:r w:rsidR="00880949" w:rsidRPr="00AB2D77">
        <w:t>.</w:t>
      </w:r>
      <w:r w:rsidR="009A5DFF">
        <w:t xml:space="preserve"> </w:t>
      </w:r>
      <w:r w:rsidR="00880949" w:rsidRPr="00AB2D77">
        <w:t>V</w:t>
      </w:r>
      <w:r w:rsidR="008B04ED" w:rsidRPr="00AB2D77">
        <w:t> </w:t>
      </w:r>
      <w:r w:rsidR="009A5DFF">
        <w:t>p</w:t>
      </w:r>
      <w:r w:rsidR="008B04ED" w:rsidRPr="00AB2D77">
        <w:t>říloze č.</w:t>
      </w:r>
      <w:r w:rsidR="00D737FF">
        <w:t xml:space="preserve"> </w:t>
      </w:r>
      <w:r w:rsidR="008B04ED" w:rsidRPr="00AB2D77">
        <w:t>XX</w:t>
      </w:r>
      <w:r w:rsidR="009A5DFF">
        <w:t xml:space="preserve"> </w:t>
      </w:r>
      <w:r w:rsidR="00570F2C" w:rsidRPr="00AB2D77">
        <w:t xml:space="preserve">je doložena jeho metrologická </w:t>
      </w:r>
      <w:r w:rsidR="00570F2C" w:rsidRPr="00AB2D77">
        <w:lastRenderedPageBreak/>
        <w:t>konfirmace</w:t>
      </w:r>
      <w:r w:rsidR="008B04ED" w:rsidRPr="00AB2D77">
        <w:t>. Nad rámec sledování hlavního odběru vod</w:t>
      </w:r>
      <w:r w:rsidR="00570F2C" w:rsidRPr="00AB2D77">
        <w:t xml:space="preserve"> z podzemního zdroje,</w:t>
      </w:r>
      <w:r w:rsidR="008B04ED" w:rsidRPr="00AB2D77">
        <w:t xml:space="preserve"> je využíváno 5 podružných vodoměrů (v každém objektu jeden) pro bližší interní přehledy. </w:t>
      </w:r>
    </w:p>
    <w:p w14:paraId="0E2A178B" w14:textId="77777777" w:rsidR="00D737FF" w:rsidRPr="00AB2D77" w:rsidRDefault="00D737FF" w:rsidP="00D737FF">
      <w:pPr>
        <w:spacing w:after="0" w:line="240" w:lineRule="auto"/>
        <w:ind w:left="708"/>
        <w:jc w:val="both"/>
      </w:pPr>
    </w:p>
    <w:p w14:paraId="6E77BD7A" w14:textId="7D4B7041" w:rsidR="00D737FF" w:rsidRDefault="004B40C9" w:rsidP="00D737FF">
      <w:pPr>
        <w:spacing w:after="0" w:line="240" w:lineRule="auto"/>
        <w:ind w:left="708"/>
        <w:jc w:val="both"/>
      </w:pPr>
      <w:r w:rsidRPr="00AB2D77">
        <w:t>Množství vypouštěných splaškových a technologických odpadních vod se eviduje na základě dálkového odečtu vodoměru ve</w:t>
      </w:r>
      <w:r w:rsidR="008A7E6B" w:rsidRPr="00AB2D77">
        <w:t xml:space="preserve"> vlastnictví hodnocené provozovny</w:t>
      </w:r>
      <w:r w:rsidRPr="00AB2D77">
        <w:t>.</w:t>
      </w:r>
      <w:r w:rsidR="00880949" w:rsidRPr="00AB2D77">
        <w:t xml:space="preserve"> V </w:t>
      </w:r>
      <w:r w:rsidR="000F1ADA">
        <w:t>p</w:t>
      </w:r>
      <w:r w:rsidR="00880949" w:rsidRPr="00AB2D77">
        <w:t>říloze č.</w:t>
      </w:r>
      <w:r w:rsidR="00D737FF">
        <w:t xml:space="preserve"> </w:t>
      </w:r>
      <w:r w:rsidR="00880949" w:rsidRPr="00AB2D77">
        <w:t>XX je doložena jeho metrologická konfirmace.</w:t>
      </w:r>
      <w:r w:rsidRPr="00AB2D77">
        <w:t xml:space="preserve"> Vodoměr je umístěn na </w:t>
      </w:r>
      <w:r w:rsidR="000E4FA9">
        <w:t>odtoku</w:t>
      </w:r>
      <w:r w:rsidRPr="00AB2D77">
        <w:t xml:space="preserve"> odpadních vod z ČOV, ze které </w:t>
      </w:r>
    </w:p>
    <w:p w14:paraId="213B35F1" w14:textId="521E6BB8" w:rsidR="00EB2797" w:rsidRPr="00D737FF" w:rsidRDefault="004B40C9" w:rsidP="00D737FF">
      <w:pPr>
        <w:spacing w:after="0" w:line="240" w:lineRule="auto"/>
        <w:ind w:left="708"/>
        <w:jc w:val="both"/>
      </w:pPr>
      <w:r w:rsidRPr="00AB2D77">
        <w:t xml:space="preserve">je </w:t>
      </w:r>
      <w:r w:rsidR="000E4FA9">
        <w:t>vy</w:t>
      </w:r>
      <w:r w:rsidRPr="00AB2D77">
        <w:t>čištěná odpadní voda svedena do vodního toku Rokytka</w:t>
      </w:r>
      <w:r w:rsidRPr="00FB1900">
        <w:t>.</w:t>
      </w:r>
      <w:r w:rsidR="00D737FF">
        <w:t xml:space="preserve"> </w:t>
      </w:r>
      <w:r w:rsidR="008B04ED">
        <w:t xml:space="preserve">Údaje o množství vod </w:t>
      </w:r>
      <w:r>
        <w:t>z</w:t>
      </w:r>
      <w:r w:rsidR="008B04ED">
        <w:t xml:space="preserve"> odečtů vo</w:t>
      </w:r>
      <w:r w:rsidR="008A7E6B">
        <w:t>doměrů eviduje hodnocená provozovna</w:t>
      </w:r>
      <w:r w:rsidR="008B04ED">
        <w:t xml:space="preserve"> ve formátu MS Excel tabulky.</w:t>
      </w:r>
    </w:p>
    <w:p w14:paraId="77910F7A" w14:textId="77777777" w:rsidR="0096536D" w:rsidRDefault="0096536D" w:rsidP="00AA2967">
      <w:pPr>
        <w:spacing w:after="0" w:line="240" w:lineRule="auto"/>
      </w:pPr>
    </w:p>
    <w:p w14:paraId="39229E5F" w14:textId="77777777" w:rsidR="00D737FF" w:rsidRDefault="00D737FF" w:rsidP="00D737FF">
      <w:pPr>
        <w:pStyle w:val="Nadpis1"/>
        <w:spacing w:before="0" w:after="0" w:line="240" w:lineRule="auto"/>
      </w:pPr>
      <w:bookmarkStart w:id="7" w:name="_Toc110840236"/>
      <w:r w:rsidRPr="00B2770A">
        <w:t>Výchozí stav ukazatelů odpovědného nakládání s</w:t>
      </w:r>
      <w:r>
        <w:t> </w:t>
      </w:r>
      <w:r w:rsidRPr="00B2770A">
        <w:t>vodou</w:t>
      </w:r>
      <w:bookmarkEnd w:id="7"/>
    </w:p>
    <w:p w14:paraId="002273BD" w14:textId="77777777" w:rsidR="00D737FF" w:rsidRDefault="00D737FF" w:rsidP="00D737FF">
      <w:pPr>
        <w:spacing w:after="0" w:line="240" w:lineRule="auto"/>
        <w:ind w:firstLine="708"/>
        <w:jc w:val="both"/>
        <w:rPr>
          <w:i/>
        </w:rPr>
      </w:pPr>
    </w:p>
    <w:p w14:paraId="44BEC93D" w14:textId="77777777" w:rsidR="00D737FF" w:rsidRPr="00D3586E" w:rsidRDefault="00D737FF" w:rsidP="00D737FF">
      <w:pPr>
        <w:spacing w:after="0" w:line="240" w:lineRule="auto"/>
        <w:ind w:firstLine="708"/>
        <w:jc w:val="both"/>
        <w:rPr>
          <w:i/>
        </w:rPr>
      </w:pPr>
      <w:r w:rsidRPr="00D3586E">
        <w:rPr>
          <w:i/>
        </w:rPr>
        <w:t>Návrh popisu možných variant:</w:t>
      </w:r>
    </w:p>
    <w:p w14:paraId="663B101C" w14:textId="77777777" w:rsidR="00D737FF" w:rsidRDefault="00D737FF" w:rsidP="00D737FF">
      <w:pPr>
        <w:spacing w:after="0" w:line="240" w:lineRule="auto"/>
        <w:jc w:val="both"/>
        <w:rPr>
          <w:rFonts w:eastAsia="Times New Roman" w:cs="Calibri"/>
          <w:color w:val="000000"/>
          <w:lang w:eastAsia="cs-CZ"/>
        </w:rPr>
      </w:pPr>
    </w:p>
    <w:p w14:paraId="02E6006E" w14:textId="77777777" w:rsidR="00D737FF" w:rsidRPr="00490966" w:rsidRDefault="00D737FF" w:rsidP="00D737FF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a) Varianta pro </w:t>
      </w:r>
      <w:r w:rsidRPr="00490966">
        <w:rPr>
          <w:i/>
        </w:rPr>
        <w:t>napojení na veřejný vodovod</w:t>
      </w:r>
    </w:p>
    <w:p w14:paraId="4CAB31E9" w14:textId="674F4487" w:rsidR="00D737FF" w:rsidRDefault="00D737FF" w:rsidP="00D737FF">
      <w:pPr>
        <w:spacing w:after="0" w:line="240" w:lineRule="auto"/>
        <w:ind w:left="708"/>
        <w:jc w:val="both"/>
      </w:pPr>
      <w:r>
        <w:rPr>
          <w:rFonts w:eastAsia="Times New Roman" w:cs="Calibri"/>
          <w:color w:val="000000"/>
          <w:lang w:eastAsia="cs-CZ"/>
        </w:rPr>
        <w:t>Celkový odběr vody, tj. voda vstupující do provozovny, jejíž zdroj je mimo provozovnu, se skládá z množství odebrané vody z veřejného vodovodu</w:t>
      </w:r>
      <w:r w:rsidRPr="006B66B9">
        <w:rPr>
          <w:rFonts w:eastAsia="Times New Roman" w:cs="Calibri"/>
          <w:color w:val="000000"/>
          <w:lang w:eastAsia="cs-CZ"/>
        </w:rPr>
        <w:t>.</w:t>
      </w:r>
      <w:r>
        <w:rPr>
          <w:rFonts w:eastAsia="Times New Roman" w:cs="Calibri"/>
          <w:color w:val="000000"/>
          <w:lang w:eastAsia="cs-CZ"/>
        </w:rPr>
        <w:t xml:space="preserve"> Celkový odběr vody Q za poslední 3</w:t>
      </w:r>
      <w:r w:rsidR="000F1ADA">
        <w:rPr>
          <w:rFonts w:eastAsia="Times New Roman" w:cs="Calibri"/>
          <w:color w:val="000000"/>
          <w:lang w:eastAsia="cs-CZ"/>
        </w:rPr>
        <w:t> </w:t>
      </w:r>
      <w:r>
        <w:rPr>
          <w:rFonts w:eastAsia="Times New Roman" w:cs="Calibri"/>
          <w:color w:val="000000"/>
          <w:lang w:eastAsia="cs-CZ"/>
        </w:rPr>
        <w:t xml:space="preserve">roky a vyjádření měrného odběru q je uvedeno v Tabulce č.1 a Grafu č.1 níže. </w:t>
      </w:r>
    </w:p>
    <w:p w14:paraId="5EA68918" w14:textId="77777777" w:rsidR="00D737FF" w:rsidRDefault="00D737FF" w:rsidP="00D737FF">
      <w:pPr>
        <w:spacing w:after="0" w:line="240" w:lineRule="auto"/>
        <w:ind w:left="432"/>
        <w:jc w:val="both"/>
      </w:pPr>
    </w:p>
    <w:p w14:paraId="35E63935" w14:textId="77777777" w:rsidR="00D737FF" w:rsidRDefault="00D737FF" w:rsidP="00D737FF">
      <w:pPr>
        <w:spacing w:after="0" w:line="240" w:lineRule="auto"/>
        <w:ind w:left="432" w:firstLine="276"/>
        <w:jc w:val="both"/>
      </w:pPr>
      <w:r>
        <w:rPr>
          <w:i/>
        </w:rPr>
        <w:t xml:space="preserve">b) Varianta pro </w:t>
      </w:r>
      <w:r w:rsidRPr="00410295">
        <w:rPr>
          <w:i/>
        </w:rPr>
        <w:t>odběr podzemní vody a využití dešťové vody</w:t>
      </w:r>
    </w:p>
    <w:p w14:paraId="5C2D77C6" w14:textId="77777777" w:rsidR="00D737FF" w:rsidRPr="004F6B45" w:rsidRDefault="00D737FF" w:rsidP="00D737FF">
      <w:pPr>
        <w:spacing w:after="0" w:line="240" w:lineRule="auto"/>
        <w:ind w:left="708"/>
        <w:jc w:val="both"/>
      </w:pPr>
      <w:r>
        <w:t xml:space="preserve">Přestože využívá hodnocená provozovna srážkové vody, nejsou tyto do celkového odběru zahrnuty. Celkový odběr vody, </w:t>
      </w:r>
      <w:r>
        <w:rPr>
          <w:rFonts w:eastAsia="Times New Roman" w:cs="Calibri"/>
          <w:color w:val="000000"/>
          <w:lang w:eastAsia="cs-CZ"/>
        </w:rPr>
        <w:t xml:space="preserve">tj. voda vstupující do provozovny, jejíž zdroj je mimo provozovnu, se proto skládá pouze z množství odebrané vody z podzemního zdroje. Celkový odběr vody Q a měrný odběr q za poslední 3 roky jsou uvedeny v Tabulce č.1 a Grafu č.1 níže. </w:t>
      </w:r>
    </w:p>
    <w:p w14:paraId="5758D8BF" w14:textId="77777777" w:rsidR="00D737FF" w:rsidRDefault="00D737FF" w:rsidP="00D737FF">
      <w:pPr>
        <w:spacing w:after="0" w:line="240" w:lineRule="auto"/>
        <w:jc w:val="center"/>
        <w:rPr>
          <w:sz w:val="20"/>
          <w:szCs w:val="20"/>
          <w:lang w:eastAsia="cs-CZ"/>
        </w:rPr>
      </w:pPr>
    </w:p>
    <w:p w14:paraId="3BAAC785" w14:textId="31EBC202" w:rsidR="007815B7" w:rsidRDefault="007815B7" w:rsidP="00A21FDF">
      <w:pPr>
        <w:pStyle w:val="Titulek"/>
        <w:keepNext/>
      </w:pPr>
      <w:r>
        <w:t xml:space="preserve">Tabulka </w:t>
      </w:r>
      <w:r w:rsidR="00B12A91">
        <w:rPr>
          <w:noProof/>
        </w:rPr>
        <w:fldChar w:fldCharType="begin"/>
      </w:r>
      <w:r w:rsidR="00B12A91">
        <w:rPr>
          <w:noProof/>
        </w:rPr>
        <w:instrText xml:space="preserve"> SEQ Tabulka \* ARABIC </w:instrText>
      </w:r>
      <w:r w:rsidR="00B12A91">
        <w:rPr>
          <w:noProof/>
        </w:rPr>
        <w:fldChar w:fldCharType="separate"/>
      </w:r>
      <w:r w:rsidR="00594D08">
        <w:rPr>
          <w:noProof/>
        </w:rPr>
        <w:t>1</w:t>
      </w:r>
      <w:r w:rsidR="00B12A91">
        <w:rPr>
          <w:noProof/>
        </w:rPr>
        <w:fldChar w:fldCharType="end"/>
      </w:r>
      <w:r>
        <w:t xml:space="preserve">: </w:t>
      </w:r>
      <w:r w:rsidRPr="00140D34">
        <w:t>Roční vyjádření odběrů vod</w:t>
      </w:r>
    </w:p>
    <w:tbl>
      <w:tblPr>
        <w:tblW w:w="785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1891"/>
        <w:gridCol w:w="2100"/>
        <w:gridCol w:w="1860"/>
        <w:gridCol w:w="1420"/>
      </w:tblGrid>
      <w:tr w:rsidR="00D737FF" w:rsidRPr="00352D95" w14:paraId="6186289B" w14:textId="77777777" w:rsidTr="00D737FF">
        <w:trPr>
          <w:trHeight w:val="288"/>
          <w:jc w:val="center"/>
        </w:trPr>
        <w:tc>
          <w:tcPr>
            <w:tcW w:w="4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FEDDC" w14:textId="77777777" w:rsidR="00D737FF" w:rsidRPr="00352D95" w:rsidRDefault="00D737FF" w:rsidP="00D737F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u</w:t>
            </w: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>kazatel činnosti: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B58F" w14:textId="77777777" w:rsidR="00D737FF" w:rsidRPr="00352D95" w:rsidRDefault="00D737FF" w:rsidP="00D737F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objem výroby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462856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352D95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</w:tr>
      <w:tr w:rsidR="00D737FF" w:rsidRPr="00352D95" w14:paraId="1321577F" w14:textId="77777777" w:rsidTr="00D737FF">
        <w:trPr>
          <w:trHeight w:val="288"/>
          <w:jc w:val="center"/>
        </w:trPr>
        <w:tc>
          <w:tcPr>
            <w:tcW w:w="4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0B971" w14:textId="77777777" w:rsidR="00D737FF" w:rsidRPr="00352D95" w:rsidRDefault="00D737FF" w:rsidP="00D737F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j</w:t>
            </w: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>ednotka ukazatele činnosti: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1CE9" w14:textId="77777777" w:rsidR="00D737FF" w:rsidRPr="00352D95" w:rsidRDefault="00D737FF" w:rsidP="00D737F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tis. Kč/m</w:t>
            </w:r>
            <w:r w:rsidRPr="00A7136A">
              <w:rPr>
                <w:rFonts w:eastAsia="Times New Roman" w:cs="Calibri"/>
                <w:color w:val="000000"/>
                <w:vertAlign w:val="superscript"/>
                <w:lang w:eastAsia="cs-CZ"/>
              </w:rPr>
              <w:t>3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CCF009" w14:textId="77777777" w:rsidR="00D737FF" w:rsidRPr="00352D95" w:rsidRDefault="00D737FF" w:rsidP="00D737F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D737FF" w:rsidRPr="00352D95" w14:paraId="3B9421D4" w14:textId="77777777" w:rsidTr="00D737FF">
        <w:trPr>
          <w:trHeight w:val="288"/>
          <w:jc w:val="center"/>
        </w:trPr>
        <w:tc>
          <w:tcPr>
            <w:tcW w:w="4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66EE5" w14:textId="77777777" w:rsidR="00D737FF" w:rsidRPr="00352D95" w:rsidRDefault="00D737FF" w:rsidP="00D737F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r</w:t>
            </w: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>ozhodné datum: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ECCE" w14:textId="77777777" w:rsidR="00D737FF" w:rsidRPr="00352D95" w:rsidRDefault="00D737FF" w:rsidP="00D737F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2018-2020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C217BB8" w14:textId="77777777" w:rsidR="00D737FF" w:rsidRPr="00352D95" w:rsidRDefault="00D737FF" w:rsidP="00D737F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D737FF" w:rsidRPr="00352D95" w14:paraId="16587901" w14:textId="77777777" w:rsidTr="00D737FF">
        <w:trPr>
          <w:trHeight w:val="288"/>
          <w:jc w:val="center"/>
        </w:trPr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8FA4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r</w:t>
            </w: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>ok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674F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c</w:t>
            </w: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elkový odběr, </w:t>
            </w:r>
            <w:r w:rsidRPr="002A75CB">
              <w:rPr>
                <w:rFonts w:eastAsia="Times New Roman" w:cs="Calibri"/>
                <w:b/>
                <w:bCs/>
                <w:i/>
                <w:color w:val="000000"/>
                <w:lang w:eastAsia="cs-CZ"/>
              </w:rPr>
              <w:t>Q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12EA5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objem výroby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4DD4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m</w:t>
            </w: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ěrný odběr, </w:t>
            </w:r>
            <w:r w:rsidRPr="002A75CB">
              <w:rPr>
                <w:rFonts w:eastAsia="Times New Roman" w:cs="Calibri"/>
                <w:b/>
                <w:bCs/>
                <w:i/>
                <w:color w:val="000000"/>
                <w:lang w:eastAsia="cs-CZ"/>
              </w:rPr>
              <w:t>q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8858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n</w:t>
            </w: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>ásobek poklesu</w:t>
            </w:r>
          </w:p>
        </w:tc>
      </w:tr>
      <w:tr w:rsidR="00D737FF" w:rsidRPr="00352D95" w14:paraId="7341646F" w14:textId="77777777" w:rsidTr="00D737FF">
        <w:trPr>
          <w:trHeight w:val="324"/>
          <w:jc w:val="center"/>
        </w:trPr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6D774" w14:textId="77777777" w:rsidR="00D737FF" w:rsidRPr="00352D95" w:rsidRDefault="00D737FF" w:rsidP="00D737F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70E7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>v m</w:t>
            </w:r>
            <w:r w:rsidRPr="007D5C47">
              <w:rPr>
                <w:rFonts w:eastAsia="Times New Roman" w:cs="Calibri"/>
                <w:b/>
                <w:bCs/>
                <w:color w:val="000000"/>
                <w:vertAlign w:val="superscript"/>
                <w:lang w:eastAsia="cs-CZ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401C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>v t</w:t>
            </w: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is. Kč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451D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352D95">
              <w:rPr>
                <w:rFonts w:eastAsia="Times New Roman" w:cs="Calibri"/>
                <w:b/>
                <w:bCs/>
                <w:color w:val="000000"/>
                <w:lang w:eastAsia="cs-CZ"/>
              </w:rPr>
              <w:t>v m</w:t>
            </w:r>
            <w:r w:rsidRPr="007D5C47">
              <w:rPr>
                <w:rFonts w:eastAsia="Times New Roman" w:cs="Calibri"/>
                <w:b/>
                <w:bCs/>
                <w:color w:val="000000"/>
                <w:vertAlign w:val="superscript"/>
                <w:lang w:eastAsia="cs-CZ"/>
              </w:rPr>
              <w:t>3</w:t>
            </w: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na Kč</w:t>
            </w: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C6CAA" w14:textId="77777777" w:rsidR="00D737FF" w:rsidRPr="00352D95" w:rsidRDefault="00D737FF" w:rsidP="00D737F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</w:p>
        </w:tc>
      </w:tr>
      <w:tr w:rsidR="00D737FF" w:rsidRPr="00352D95" w14:paraId="56F4B3F5" w14:textId="77777777" w:rsidTr="00D737FF">
        <w:trPr>
          <w:trHeight w:val="288"/>
          <w:jc w:val="center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FCBF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352D95">
              <w:rPr>
                <w:rFonts w:eastAsia="Times New Roman" w:cs="Calibri"/>
                <w:color w:val="000000"/>
                <w:lang w:eastAsia="cs-CZ"/>
              </w:rPr>
              <w:t>201</w:t>
            </w:r>
            <w:r>
              <w:rPr>
                <w:rFonts w:eastAsia="Times New Roman" w:cs="Calibri"/>
                <w:color w:val="000000"/>
                <w:lang w:eastAsia="cs-CZ"/>
              </w:rPr>
              <w:t>8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0022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54362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DC89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10652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58DA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0,005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57F2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̶</w:t>
            </w:r>
          </w:p>
        </w:tc>
      </w:tr>
      <w:tr w:rsidR="00D737FF" w:rsidRPr="00352D95" w14:paraId="02EAD95D" w14:textId="77777777" w:rsidTr="00D737FF">
        <w:trPr>
          <w:trHeight w:val="288"/>
          <w:jc w:val="center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9E11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2019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A068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53401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9265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9305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F3A5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0,006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01AC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0,89</w:t>
            </w:r>
          </w:p>
        </w:tc>
      </w:tr>
      <w:tr w:rsidR="00D737FF" w:rsidRPr="00352D95" w14:paraId="44D9717D" w14:textId="77777777" w:rsidTr="00D737FF">
        <w:trPr>
          <w:trHeight w:val="288"/>
          <w:jc w:val="center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68E8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2020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2E86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54250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BBE2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10825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CFB4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lang w:eastAsia="cs-CZ"/>
              </w:rPr>
            </w:pPr>
            <w:r w:rsidRPr="00352D95">
              <w:rPr>
                <w:rFonts w:eastAsia="Times New Roman" w:cs="Calibri"/>
                <w:lang w:eastAsia="cs-CZ"/>
              </w:rPr>
              <w:t>0,</w:t>
            </w:r>
            <w:r>
              <w:rPr>
                <w:rFonts w:eastAsia="Times New Roman" w:cs="Calibri"/>
                <w:lang w:eastAsia="cs-CZ"/>
              </w:rPr>
              <w:t>005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F6F1" w14:textId="77777777" w:rsidR="00D737FF" w:rsidRPr="00352D95" w:rsidRDefault="00D737FF" w:rsidP="00D737F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1,25</w:t>
            </w:r>
          </w:p>
        </w:tc>
      </w:tr>
    </w:tbl>
    <w:p w14:paraId="64E39E80" w14:textId="77777777" w:rsidR="00D737FF" w:rsidRDefault="00D737FF" w:rsidP="00D737FF">
      <w:pPr>
        <w:spacing w:after="0" w:line="240" w:lineRule="auto"/>
      </w:pPr>
    </w:p>
    <w:p w14:paraId="34E4FC37" w14:textId="3F61FAF6" w:rsidR="00F80054" w:rsidRDefault="00F80054">
      <w:pPr>
        <w:spacing w:after="0" w:line="240" w:lineRule="auto"/>
      </w:pPr>
      <w:r>
        <w:br w:type="page"/>
      </w:r>
    </w:p>
    <w:p w14:paraId="5F578297" w14:textId="333B9223" w:rsidR="00D737FF" w:rsidRPr="00F80054" w:rsidRDefault="00D737FF" w:rsidP="00D737FF">
      <w:pPr>
        <w:spacing w:after="0" w:line="240" w:lineRule="auto"/>
        <w:rPr>
          <w:color w:val="000000" w:themeColor="text1"/>
        </w:rPr>
      </w:pPr>
      <w:r w:rsidRPr="00E0072D">
        <w:lastRenderedPageBreak/>
        <w:t xml:space="preserve">Grafické </w:t>
      </w:r>
      <w:r w:rsidRPr="00F80054">
        <w:rPr>
          <w:color w:val="000000" w:themeColor="text1"/>
        </w:rPr>
        <w:t>vyjádření a lineární spojnice trendu s hodnotou spolehlivosti:</w:t>
      </w:r>
    </w:p>
    <w:p w14:paraId="3B39BCB6" w14:textId="77777777" w:rsidR="00D737FF" w:rsidRPr="00F80054" w:rsidRDefault="00D737FF" w:rsidP="00D737FF">
      <w:pPr>
        <w:spacing w:after="0" w:line="240" w:lineRule="auto"/>
        <w:jc w:val="both"/>
        <w:rPr>
          <w:color w:val="000000" w:themeColor="text1"/>
        </w:rPr>
      </w:pPr>
    </w:p>
    <w:p w14:paraId="31097480" w14:textId="3C9C7559" w:rsidR="00D737FF" w:rsidRPr="00F80054" w:rsidRDefault="007815B7" w:rsidP="00D737FF">
      <w:pPr>
        <w:spacing w:after="0" w:line="240" w:lineRule="auto"/>
        <w:rPr>
          <w:color w:val="000000" w:themeColor="text1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94EAE9F" wp14:editId="2CFF0D3A">
                <wp:simplePos x="0" y="0"/>
                <wp:positionH relativeFrom="column">
                  <wp:posOffset>605155</wp:posOffset>
                </wp:positionH>
                <wp:positionV relativeFrom="paragraph">
                  <wp:posOffset>2588895</wp:posOffset>
                </wp:positionV>
                <wp:extent cx="45815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44A14" w14:textId="02444847" w:rsidR="00A21FDF" w:rsidRPr="00B22C94" w:rsidRDefault="00A21FDF" w:rsidP="007815B7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000000" w:themeColor="text1"/>
                              </w:rPr>
                            </w:pPr>
                            <w:r>
                              <w:t xml:space="preserve">Graf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Graf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281F99">
                              <w:t>Graf měrného odběru vod a vyhodnocení trendu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EAE9F" id="Textové pole 20" o:spid="_x0000_s1032" type="#_x0000_t202" style="position:absolute;margin-left:47.65pt;margin-top:203.85pt;width:360.75pt;height:.0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" stroked="f">
                <v:textbox style="mso-fit-shape-to-text:t" inset="0,0,0,0">
                  <w:txbxContent>
                    <w:p w14:paraId="11244A14" w14:textId="02444847" w:rsidR="00A21FDF" w:rsidRPr="00B22C94" w:rsidRDefault="00A21FDF" w:rsidP="007815B7">
                      <w:pPr>
                        <w:pStyle w:val="Titulek"/>
                        <w:jc w:val="center"/>
                        <w:rPr>
                          <w:noProof/>
                          <w:color w:val="000000" w:themeColor="text1"/>
                        </w:rPr>
                      </w:pPr>
                      <w:r>
                        <w:t xml:space="preserve">Graf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Graf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281F99">
                        <w:t>Graf měrného odběru vod a vyhodnocení trendu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37FF" w:rsidRPr="00F80054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80768" behindDoc="1" locked="0" layoutInCell="1" allowOverlap="1" wp14:anchorId="7B9CD167" wp14:editId="4A1A64DD">
            <wp:simplePos x="0" y="0"/>
            <wp:positionH relativeFrom="column">
              <wp:posOffset>605155</wp:posOffset>
            </wp:positionH>
            <wp:positionV relativeFrom="paragraph">
              <wp:posOffset>45720</wp:posOffset>
            </wp:positionV>
            <wp:extent cx="4581525" cy="2486025"/>
            <wp:effectExtent l="19050" t="0" r="9525" b="0"/>
            <wp:wrapTight wrapText="bothSides">
              <wp:wrapPolygon edited="0">
                <wp:start x="-90" y="0"/>
                <wp:lineTo x="-90" y="21517"/>
                <wp:lineTo x="21645" y="21517"/>
                <wp:lineTo x="21645" y="0"/>
                <wp:lineTo x="-90" y="0"/>
              </wp:wrapPolygon>
            </wp:wrapTight>
            <wp:docPr id="12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52C718EF" w14:textId="77777777" w:rsidR="00D737FF" w:rsidRPr="00F80054" w:rsidRDefault="00D737FF" w:rsidP="00D737FF">
      <w:pPr>
        <w:spacing w:after="0" w:line="240" w:lineRule="auto"/>
        <w:rPr>
          <w:color w:val="000000" w:themeColor="text1"/>
        </w:rPr>
      </w:pPr>
    </w:p>
    <w:p w14:paraId="3B1458C6" w14:textId="77777777" w:rsidR="00D737FF" w:rsidRPr="00F80054" w:rsidRDefault="00D737FF" w:rsidP="00D737FF">
      <w:pPr>
        <w:spacing w:after="0" w:line="240" w:lineRule="auto"/>
        <w:rPr>
          <w:color w:val="000000" w:themeColor="text1"/>
        </w:rPr>
      </w:pPr>
    </w:p>
    <w:p w14:paraId="169E7681" w14:textId="77777777" w:rsidR="00D737FF" w:rsidRPr="00F80054" w:rsidRDefault="00D737FF" w:rsidP="00D737FF">
      <w:pPr>
        <w:spacing w:after="0" w:line="240" w:lineRule="auto"/>
        <w:rPr>
          <w:color w:val="000000" w:themeColor="text1"/>
        </w:rPr>
      </w:pPr>
    </w:p>
    <w:p w14:paraId="5834ECC8" w14:textId="77777777" w:rsidR="00D737FF" w:rsidRPr="00F80054" w:rsidRDefault="00D737FF" w:rsidP="00D737FF">
      <w:pPr>
        <w:spacing w:after="0" w:line="240" w:lineRule="auto"/>
        <w:rPr>
          <w:color w:val="000000" w:themeColor="text1"/>
        </w:rPr>
      </w:pPr>
    </w:p>
    <w:p w14:paraId="016C9E29" w14:textId="77777777" w:rsidR="00D737FF" w:rsidRPr="00F80054" w:rsidRDefault="00D737FF" w:rsidP="00D737FF">
      <w:pPr>
        <w:spacing w:after="0" w:line="240" w:lineRule="auto"/>
        <w:rPr>
          <w:color w:val="000000" w:themeColor="text1"/>
        </w:rPr>
      </w:pPr>
    </w:p>
    <w:p w14:paraId="3EFC34C8" w14:textId="77777777" w:rsidR="00D737FF" w:rsidRPr="00F80054" w:rsidRDefault="00D737FF" w:rsidP="00D737FF">
      <w:pPr>
        <w:spacing w:after="0" w:line="240" w:lineRule="auto"/>
        <w:rPr>
          <w:color w:val="000000" w:themeColor="text1"/>
        </w:rPr>
      </w:pPr>
    </w:p>
    <w:p w14:paraId="6C81A4BC" w14:textId="77777777" w:rsidR="00D737FF" w:rsidRPr="00F80054" w:rsidRDefault="00D737FF" w:rsidP="00D737FF">
      <w:pPr>
        <w:spacing w:after="0" w:line="240" w:lineRule="auto"/>
        <w:rPr>
          <w:color w:val="000000" w:themeColor="text1"/>
        </w:rPr>
      </w:pPr>
    </w:p>
    <w:p w14:paraId="4499C1EC" w14:textId="77777777" w:rsidR="00D737FF" w:rsidRPr="00F80054" w:rsidRDefault="00D737FF" w:rsidP="00D737FF">
      <w:pPr>
        <w:spacing w:after="0" w:line="240" w:lineRule="auto"/>
        <w:rPr>
          <w:color w:val="000000" w:themeColor="text1"/>
        </w:rPr>
      </w:pPr>
    </w:p>
    <w:p w14:paraId="59B15DDD" w14:textId="77777777" w:rsidR="00D737FF" w:rsidRPr="00F80054" w:rsidRDefault="00D737FF" w:rsidP="00D737FF">
      <w:pPr>
        <w:spacing w:after="0" w:line="240" w:lineRule="auto"/>
        <w:jc w:val="both"/>
        <w:rPr>
          <w:color w:val="000000" w:themeColor="text1"/>
        </w:rPr>
      </w:pPr>
    </w:p>
    <w:p w14:paraId="046ACD0B" w14:textId="77777777" w:rsidR="00D737FF" w:rsidRPr="00F80054" w:rsidRDefault="00D737FF" w:rsidP="00D737FF">
      <w:pPr>
        <w:spacing w:after="0" w:line="240" w:lineRule="auto"/>
        <w:jc w:val="both"/>
        <w:rPr>
          <w:color w:val="000000" w:themeColor="text1"/>
        </w:rPr>
      </w:pPr>
    </w:p>
    <w:p w14:paraId="1048C5BD" w14:textId="77777777" w:rsidR="00D737FF" w:rsidRPr="00F80054" w:rsidRDefault="00D737FF" w:rsidP="00D737FF">
      <w:pPr>
        <w:spacing w:after="0" w:line="240" w:lineRule="auto"/>
        <w:jc w:val="both"/>
        <w:rPr>
          <w:color w:val="000000" w:themeColor="text1"/>
        </w:rPr>
      </w:pPr>
    </w:p>
    <w:p w14:paraId="52D6939D" w14:textId="77777777" w:rsidR="00D737FF" w:rsidRPr="00F80054" w:rsidRDefault="00D737FF" w:rsidP="00D737FF">
      <w:pPr>
        <w:spacing w:after="0" w:line="240" w:lineRule="auto"/>
        <w:jc w:val="both"/>
        <w:rPr>
          <w:color w:val="000000" w:themeColor="text1"/>
        </w:rPr>
      </w:pPr>
    </w:p>
    <w:p w14:paraId="0CE9D178" w14:textId="77777777" w:rsidR="00D737FF" w:rsidRPr="00F80054" w:rsidRDefault="00D737FF" w:rsidP="00D737FF">
      <w:pPr>
        <w:spacing w:after="0" w:line="240" w:lineRule="auto"/>
        <w:jc w:val="both"/>
        <w:rPr>
          <w:color w:val="000000" w:themeColor="text1"/>
        </w:rPr>
      </w:pPr>
    </w:p>
    <w:p w14:paraId="01159D7F" w14:textId="77777777" w:rsidR="00D737FF" w:rsidRPr="00F80054" w:rsidRDefault="00D737FF" w:rsidP="00D737FF">
      <w:pPr>
        <w:spacing w:after="0" w:line="240" w:lineRule="auto"/>
        <w:jc w:val="both"/>
        <w:rPr>
          <w:color w:val="000000" w:themeColor="text1"/>
        </w:rPr>
      </w:pPr>
    </w:p>
    <w:p w14:paraId="6D7FD2BC" w14:textId="77777777" w:rsidR="007815B7" w:rsidRDefault="007815B7" w:rsidP="00D737FF">
      <w:pPr>
        <w:spacing w:after="0" w:line="240" w:lineRule="auto"/>
        <w:jc w:val="both"/>
      </w:pPr>
    </w:p>
    <w:p w14:paraId="18343E95" w14:textId="77777777" w:rsidR="007815B7" w:rsidRDefault="007815B7" w:rsidP="00D737FF">
      <w:pPr>
        <w:spacing w:after="0" w:line="240" w:lineRule="auto"/>
        <w:jc w:val="both"/>
      </w:pPr>
    </w:p>
    <w:p w14:paraId="1EAD3CEF" w14:textId="277DBC5E" w:rsidR="00D737FF" w:rsidRDefault="00D737FF" w:rsidP="00D737FF">
      <w:pPr>
        <w:spacing w:after="0" w:line="240" w:lineRule="auto"/>
        <w:jc w:val="both"/>
      </w:pPr>
      <w:r w:rsidRPr="00B12BDB">
        <w:t xml:space="preserve">Z uvedeného vyplývá, že </w:t>
      </w:r>
      <w:r>
        <w:t>od roku</w:t>
      </w:r>
      <w:r w:rsidR="000E4FA9">
        <w:t xml:space="preserve"> </w:t>
      </w:r>
      <w:r>
        <w:t xml:space="preserve">2018 </w:t>
      </w:r>
      <w:r w:rsidRPr="00B12BDB">
        <w:t xml:space="preserve">dochází </w:t>
      </w:r>
      <w:r>
        <w:t xml:space="preserve">ke snižování celkového odběru vod. Přesto, že v roce 2019 došlo k výraznému poklesu měrného odběru vody oproti roku 2018, nelze hodnotit toto zlepšení jako skokové, neboť měrný odběr neklesl alespoň 1,5x. </w:t>
      </w:r>
      <w:r w:rsidRPr="00B12BDB">
        <w:t>Hodnota</w:t>
      </w:r>
      <w:r w:rsidRPr="006F2637">
        <w:t xml:space="preserve"> spolehlivosti </w:t>
      </w:r>
      <w:r>
        <w:t>l</w:t>
      </w:r>
      <w:r w:rsidRPr="006F2637">
        <w:t xml:space="preserve">ineární spojnice trendu </w:t>
      </w:r>
      <w:r w:rsidRPr="00880949">
        <w:t>R</w:t>
      </w:r>
      <w:r w:rsidRPr="00880949">
        <w:rPr>
          <w:vertAlign w:val="superscript"/>
        </w:rPr>
        <w:t>2</w:t>
      </w:r>
      <w:r w:rsidR="0017375D">
        <w:rPr>
          <w:vertAlign w:val="superscript"/>
        </w:rPr>
        <w:t xml:space="preserve"> </w:t>
      </w:r>
      <w:r w:rsidRPr="00880949">
        <w:t>je</w:t>
      </w:r>
      <w:r w:rsidR="0017375D">
        <w:t xml:space="preserve"> </w:t>
      </w:r>
      <w:r w:rsidRPr="00880949">
        <w:t>menší</w:t>
      </w:r>
      <w:r>
        <w:t xml:space="preserve"> než 0,5 – sledované ukazatele nevykazují ani rostoucí, ani klesající trend</w:t>
      </w:r>
      <w:r w:rsidRPr="006F2637">
        <w:t>.</w:t>
      </w:r>
      <w:r>
        <w:t xml:space="preserve"> V rámci hodnotící </w:t>
      </w:r>
      <w:r w:rsidR="000F1ADA">
        <w:t>T</w:t>
      </w:r>
      <w:r>
        <w:t xml:space="preserve">abulky </w:t>
      </w:r>
      <w:r w:rsidR="000F1ADA">
        <w:t xml:space="preserve">OHV </w:t>
      </w:r>
      <w:r w:rsidRPr="00014CC8">
        <w:t>od</w:t>
      </w:r>
      <w:r>
        <w:t>povídá současný stav bodové hodnotě 5</w:t>
      </w:r>
      <w:r w:rsidRPr="00014CC8">
        <w:t xml:space="preserve"> b.</w:t>
      </w:r>
    </w:p>
    <w:p w14:paraId="7707574D" w14:textId="77777777" w:rsidR="00D737FF" w:rsidRDefault="00D737FF" w:rsidP="00D737FF">
      <w:pPr>
        <w:spacing w:after="0" w:line="240" w:lineRule="auto"/>
        <w:jc w:val="both"/>
      </w:pPr>
    </w:p>
    <w:p w14:paraId="6FAD2F8D" w14:textId="77777777" w:rsidR="00D737FF" w:rsidRDefault="00D737FF" w:rsidP="00D737FF">
      <w:pPr>
        <w:spacing w:after="0" w:line="240" w:lineRule="auto"/>
        <w:jc w:val="both"/>
      </w:pPr>
      <w:r>
        <w:t xml:space="preserve">V rámci hodnocení jsou vyplněny následující informace o skutečných (nikoliv povolených) odběrech za hodnocené období (zpravidla 3 roky). </w:t>
      </w:r>
    </w:p>
    <w:p w14:paraId="62061F25" w14:textId="77777777" w:rsidR="00D737FF" w:rsidRDefault="00D737FF" w:rsidP="00D737FF">
      <w:pPr>
        <w:spacing w:after="0" w:line="240" w:lineRule="auto"/>
        <w:jc w:val="both"/>
      </w:pPr>
    </w:p>
    <w:p w14:paraId="63458D68" w14:textId="1525A731" w:rsidR="007815B7" w:rsidRDefault="007815B7" w:rsidP="007815B7">
      <w:pPr>
        <w:pStyle w:val="Titulek"/>
        <w:keepNext/>
      </w:pPr>
      <w:r>
        <w:t xml:space="preserve">Tabulka </w:t>
      </w:r>
      <w:r w:rsidR="00B12A91">
        <w:rPr>
          <w:noProof/>
        </w:rPr>
        <w:fldChar w:fldCharType="begin"/>
      </w:r>
      <w:r w:rsidR="00B12A91">
        <w:rPr>
          <w:noProof/>
        </w:rPr>
        <w:instrText xml:space="preserve"> SEQ Tabulka \* ARABIC </w:instrText>
      </w:r>
      <w:r w:rsidR="00B12A91">
        <w:rPr>
          <w:noProof/>
        </w:rPr>
        <w:fldChar w:fldCharType="separate"/>
      </w:r>
      <w:r w:rsidR="00594D08">
        <w:rPr>
          <w:noProof/>
        </w:rPr>
        <w:t>2</w:t>
      </w:r>
      <w:r w:rsidR="00B12A91">
        <w:rPr>
          <w:noProof/>
        </w:rPr>
        <w:fldChar w:fldCharType="end"/>
      </w:r>
      <w:r>
        <w:t xml:space="preserve">: </w:t>
      </w:r>
      <w:r w:rsidRPr="00413FF8">
        <w:t>Souhrnný přehled povinných údajů o odběrech provozovny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40"/>
        <w:gridCol w:w="4522"/>
      </w:tblGrid>
      <w:tr w:rsidR="00D737FF" w14:paraId="30B5DA09" w14:textId="77777777" w:rsidTr="00D737FF">
        <w:tc>
          <w:tcPr>
            <w:tcW w:w="4540" w:type="dxa"/>
            <w:shd w:val="clear" w:color="auto" w:fill="auto"/>
          </w:tcPr>
          <w:p w14:paraId="1FE5B013" w14:textId="77777777" w:rsidR="00D737FF" w:rsidRDefault="00D737FF" w:rsidP="00D737FF">
            <w:pPr>
              <w:spacing w:after="0" w:line="240" w:lineRule="auto"/>
              <w:jc w:val="both"/>
            </w:pPr>
            <w:r>
              <w:t>Průměrný odběr [l/s]</w:t>
            </w:r>
          </w:p>
        </w:tc>
        <w:tc>
          <w:tcPr>
            <w:tcW w:w="4522" w:type="dxa"/>
            <w:shd w:val="clear" w:color="auto" w:fill="auto"/>
          </w:tcPr>
          <w:p w14:paraId="49A09661" w14:textId="77777777" w:rsidR="00D737FF" w:rsidRDefault="00D737FF" w:rsidP="00D737FF">
            <w:pPr>
              <w:spacing w:after="0" w:line="240" w:lineRule="auto"/>
              <w:jc w:val="both"/>
            </w:pPr>
          </w:p>
        </w:tc>
      </w:tr>
      <w:tr w:rsidR="00D737FF" w14:paraId="1F08CDEF" w14:textId="77777777" w:rsidTr="00D737FF">
        <w:tc>
          <w:tcPr>
            <w:tcW w:w="4540" w:type="dxa"/>
            <w:shd w:val="clear" w:color="auto" w:fill="auto"/>
          </w:tcPr>
          <w:p w14:paraId="4B7A5A18" w14:textId="77777777" w:rsidR="00D737FF" w:rsidRDefault="00D737FF" w:rsidP="00D737FF">
            <w:pPr>
              <w:spacing w:after="0" w:line="240" w:lineRule="auto"/>
              <w:jc w:val="both"/>
            </w:pPr>
            <w:r>
              <w:t>Maximální odběr [l/s]</w:t>
            </w:r>
          </w:p>
        </w:tc>
        <w:tc>
          <w:tcPr>
            <w:tcW w:w="4522" w:type="dxa"/>
            <w:shd w:val="clear" w:color="auto" w:fill="auto"/>
          </w:tcPr>
          <w:p w14:paraId="2FDF27DB" w14:textId="77777777" w:rsidR="00D737FF" w:rsidRDefault="00D737FF" w:rsidP="00D737FF">
            <w:pPr>
              <w:spacing w:after="0" w:line="240" w:lineRule="auto"/>
              <w:jc w:val="both"/>
            </w:pPr>
          </w:p>
        </w:tc>
      </w:tr>
      <w:tr w:rsidR="00D737FF" w14:paraId="3A6FD2F7" w14:textId="77777777" w:rsidTr="00D737FF">
        <w:tc>
          <w:tcPr>
            <w:tcW w:w="4540" w:type="dxa"/>
            <w:shd w:val="clear" w:color="auto" w:fill="auto"/>
          </w:tcPr>
          <w:p w14:paraId="278F5147" w14:textId="77777777" w:rsidR="00D737FF" w:rsidRDefault="00D737FF" w:rsidP="00D737FF">
            <w:pPr>
              <w:spacing w:after="0" w:line="240" w:lineRule="auto"/>
              <w:jc w:val="both"/>
            </w:pPr>
            <w:r>
              <w:t>Průměrný roční odběr [</w:t>
            </w:r>
            <w:r w:rsidRPr="00AB2D77">
              <w:t>m</w:t>
            </w:r>
            <w:r w:rsidRPr="00AB2D77">
              <w:rPr>
                <w:vertAlign w:val="superscript"/>
              </w:rPr>
              <w:t>3</w:t>
            </w:r>
            <w:r w:rsidRPr="00AB2D77">
              <w:t>/</w:t>
            </w:r>
            <w:r>
              <w:t>rok]</w:t>
            </w:r>
          </w:p>
        </w:tc>
        <w:tc>
          <w:tcPr>
            <w:tcW w:w="4522" w:type="dxa"/>
            <w:shd w:val="clear" w:color="auto" w:fill="auto"/>
          </w:tcPr>
          <w:p w14:paraId="402DDC79" w14:textId="77777777" w:rsidR="00D737FF" w:rsidRDefault="00D737FF" w:rsidP="00D737FF">
            <w:pPr>
              <w:spacing w:after="0" w:line="240" w:lineRule="auto"/>
              <w:jc w:val="both"/>
            </w:pPr>
          </w:p>
        </w:tc>
      </w:tr>
    </w:tbl>
    <w:p w14:paraId="6EFD32BB" w14:textId="77777777" w:rsidR="00D737FF" w:rsidRDefault="00D737FF" w:rsidP="00D737FF">
      <w:pPr>
        <w:spacing w:after="0" w:line="240" w:lineRule="auto"/>
      </w:pPr>
    </w:p>
    <w:p w14:paraId="130BAC9D" w14:textId="31C46FF6" w:rsidR="00AA2967" w:rsidRDefault="0020701F" w:rsidP="00AA2967">
      <w:pPr>
        <w:pStyle w:val="Nadpis1"/>
        <w:spacing w:before="0" w:after="0" w:line="240" w:lineRule="auto"/>
      </w:pPr>
      <w:r>
        <w:t xml:space="preserve"> </w:t>
      </w:r>
      <w:bookmarkStart w:id="8" w:name="_Toc110840237"/>
      <w:r w:rsidR="00AA2967" w:rsidRPr="00AA2967">
        <w:t>Druhy vody na vstupu a hodnocení stability</w:t>
      </w:r>
      <w:bookmarkEnd w:id="8"/>
    </w:p>
    <w:p w14:paraId="41E9CF16" w14:textId="77777777" w:rsidR="004B40C9" w:rsidRDefault="004B40C9" w:rsidP="006D43D3">
      <w:pPr>
        <w:spacing w:after="0" w:line="240" w:lineRule="auto"/>
        <w:jc w:val="both"/>
      </w:pPr>
    </w:p>
    <w:p w14:paraId="41BA66D8" w14:textId="77777777" w:rsidR="008B43BB" w:rsidRPr="00D3586E" w:rsidRDefault="008B43BB" w:rsidP="008B43BB">
      <w:pPr>
        <w:spacing w:after="0" w:line="240" w:lineRule="auto"/>
        <w:ind w:firstLine="708"/>
        <w:jc w:val="both"/>
        <w:rPr>
          <w:i/>
        </w:rPr>
      </w:pPr>
      <w:r w:rsidRPr="00D3586E">
        <w:rPr>
          <w:i/>
        </w:rPr>
        <w:t>Návrh popisu možných variant:</w:t>
      </w:r>
    </w:p>
    <w:p w14:paraId="27083CDE" w14:textId="77777777" w:rsidR="008B43BB" w:rsidRDefault="008B43BB" w:rsidP="004B40C9">
      <w:pPr>
        <w:spacing w:after="0" w:line="240" w:lineRule="auto"/>
        <w:ind w:left="432"/>
        <w:jc w:val="both"/>
        <w:rPr>
          <w:i/>
        </w:rPr>
      </w:pPr>
    </w:p>
    <w:p w14:paraId="0213E6AC" w14:textId="7417404A" w:rsidR="008B43BB" w:rsidRDefault="008B43BB" w:rsidP="008B43BB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a) </w:t>
      </w:r>
      <w:r w:rsidR="005929F7">
        <w:rPr>
          <w:i/>
        </w:rPr>
        <w:t xml:space="preserve">Varianta </w:t>
      </w:r>
      <w:r w:rsidR="004F6B45">
        <w:rPr>
          <w:i/>
        </w:rPr>
        <w:t>pro odběr</w:t>
      </w:r>
      <w:r w:rsidR="005929F7">
        <w:rPr>
          <w:i/>
        </w:rPr>
        <w:t xml:space="preserve"> vod</w:t>
      </w:r>
      <w:r w:rsidR="004F6B45">
        <w:rPr>
          <w:i/>
        </w:rPr>
        <w:t>y</w:t>
      </w:r>
      <w:r w:rsidR="002E3A5A">
        <w:rPr>
          <w:i/>
        </w:rPr>
        <w:t xml:space="preserve"> </w:t>
      </w:r>
      <w:proofErr w:type="gramStart"/>
      <w:r w:rsidR="004B40C9" w:rsidRPr="004B40C9">
        <w:rPr>
          <w:i/>
        </w:rPr>
        <w:t>100%</w:t>
      </w:r>
      <w:proofErr w:type="gramEnd"/>
      <w:r w:rsidR="004B40C9" w:rsidRPr="004B40C9">
        <w:rPr>
          <w:i/>
        </w:rPr>
        <w:t xml:space="preserve"> z veřejného vodovodu</w:t>
      </w:r>
    </w:p>
    <w:p w14:paraId="5084F5AD" w14:textId="4B1D493D" w:rsidR="006D43D3" w:rsidRPr="008B43BB" w:rsidRDefault="004B40C9" w:rsidP="008B43BB">
      <w:pPr>
        <w:spacing w:after="0" w:line="240" w:lineRule="auto"/>
        <w:ind w:left="708"/>
        <w:jc w:val="both"/>
      </w:pPr>
      <w:r>
        <w:t xml:space="preserve">Jediným </w:t>
      </w:r>
      <w:r w:rsidR="008A7E6B">
        <w:t>zdrojem vod pro hodnocenou provozovnu</w:t>
      </w:r>
      <w:r>
        <w:t xml:space="preserve"> je voda z veř</w:t>
      </w:r>
      <w:r w:rsidR="008B43BB">
        <w:t xml:space="preserve">ejného vodovodu, </w:t>
      </w:r>
      <w:r w:rsidR="00C03584">
        <w:t xml:space="preserve">která je </w:t>
      </w:r>
      <w:r w:rsidR="008B43BB">
        <w:t>využívá</w:t>
      </w:r>
      <w:r w:rsidR="00C03584">
        <w:t>na</w:t>
      </w:r>
      <w:r w:rsidR="002E3A5A">
        <w:t xml:space="preserve"> </w:t>
      </w:r>
      <w:r>
        <w:t>pro hy</w:t>
      </w:r>
      <w:r w:rsidR="001F7507">
        <w:t>gienické i technologické účely.</w:t>
      </w:r>
      <w:r w:rsidR="002E3A5A">
        <w:t xml:space="preserve"> </w:t>
      </w:r>
      <w:r>
        <w:t>Provo</w:t>
      </w:r>
      <w:r w:rsidR="008B43BB">
        <w:t xml:space="preserve">zovatelem veřejného vodovodu je </w:t>
      </w:r>
      <w:r>
        <w:t>společnost</w:t>
      </w:r>
      <w:r w:rsidR="002E3A5A">
        <w:t xml:space="preserve"> </w:t>
      </w:r>
      <w:r>
        <w:t>Dodáváme</w:t>
      </w:r>
      <w:r w:rsidR="00061AB6">
        <w:t xml:space="preserve"> </w:t>
      </w:r>
      <w:r>
        <w:t>vodu a.s.</w:t>
      </w:r>
      <w:r w:rsidR="00C03584">
        <w:t>,</w:t>
      </w:r>
      <w:r>
        <w:t xml:space="preserve"> se kterou je uzavřena smlouva </w:t>
      </w:r>
      <w:r w:rsidR="001F7507">
        <w:t xml:space="preserve">od roku 2020. </w:t>
      </w:r>
      <w:r w:rsidR="00C03584">
        <w:t xml:space="preserve">Kopie této smlouvy </w:t>
      </w:r>
      <w:r w:rsidR="008B43BB">
        <w:t xml:space="preserve">je součástí </w:t>
      </w:r>
      <w:r w:rsidR="002E3A5A">
        <w:t>p</w:t>
      </w:r>
      <w:r w:rsidR="008B43BB">
        <w:t>řílohy č.</w:t>
      </w:r>
      <w:r w:rsidR="002E3A5A">
        <w:t xml:space="preserve"> </w:t>
      </w:r>
      <w:r w:rsidR="005929F7">
        <w:t>XX.</w:t>
      </w:r>
    </w:p>
    <w:p w14:paraId="17D1D99A" w14:textId="77777777" w:rsidR="001F7507" w:rsidRDefault="001F7507" w:rsidP="008B43BB">
      <w:pPr>
        <w:spacing w:after="0" w:line="240" w:lineRule="auto"/>
        <w:ind w:left="432"/>
        <w:jc w:val="both"/>
      </w:pPr>
    </w:p>
    <w:p w14:paraId="5A077EEE" w14:textId="65B73413" w:rsidR="006D43D3" w:rsidRDefault="006D43D3" w:rsidP="002E3A5A">
      <w:pPr>
        <w:spacing w:after="0" w:line="240" w:lineRule="auto"/>
        <w:ind w:left="708"/>
        <w:jc w:val="both"/>
      </w:pPr>
      <w:r w:rsidRPr="00B2770A">
        <w:t>Místem odběru, resp</w:t>
      </w:r>
      <w:r w:rsidR="008A7E6B">
        <w:t>. napojení</w:t>
      </w:r>
      <w:r w:rsidR="00410C33">
        <w:t>,</w:t>
      </w:r>
      <w:r w:rsidR="008A7E6B">
        <w:t xml:space="preserve"> je adresa hodnocené provozovny</w:t>
      </w:r>
      <w:r w:rsidR="002E3A5A">
        <w:t xml:space="preserve"> </w:t>
      </w:r>
      <w:r w:rsidR="002B40BB">
        <w:t>Českobrodská 9, 19</w:t>
      </w:r>
      <w:r w:rsidR="002B40BB" w:rsidRPr="0098045E">
        <w:t>0 00 Praha</w:t>
      </w:r>
      <w:r w:rsidR="002B40BB">
        <w:t xml:space="preserve"> 9</w:t>
      </w:r>
      <w:r w:rsidR="001F7507">
        <w:t>.</w:t>
      </w:r>
      <w:r w:rsidRPr="00B2770A">
        <w:t xml:space="preserve"> Jiné zdroje, jako </w:t>
      </w:r>
      <w:r w:rsidR="00410C33" w:rsidRPr="00B2770A">
        <w:t>j</w:t>
      </w:r>
      <w:r w:rsidR="00410C33">
        <w:t>sou</w:t>
      </w:r>
      <w:r w:rsidR="002E3A5A">
        <w:t xml:space="preserve"> </w:t>
      </w:r>
      <w:r w:rsidRPr="00B2770A">
        <w:t>voda srážková, recyklovaná nebo převzatá</w:t>
      </w:r>
      <w:r w:rsidR="00410C33">
        <w:t>,</w:t>
      </w:r>
      <w:r w:rsidRPr="00B2770A">
        <w:t xml:space="preserve"> nejsou využívány.</w:t>
      </w:r>
      <w:r w:rsidR="002E3A5A">
        <w:t xml:space="preserve"> </w:t>
      </w:r>
      <w:r>
        <w:t>Procentuální podíl využití tohoto zdroje je tak 100</w:t>
      </w:r>
      <w:r w:rsidR="00F92BB2">
        <w:t> </w:t>
      </w:r>
      <w:r>
        <w:t>%.</w:t>
      </w:r>
      <w:r w:rsidR="00410C33">
        <w:t xml:space="preserve"> Veřejný vodovod je z pohledu rizika nedostatku vody považován pro průmyslové podniky za nejstabilnější zdroj</w:t>
      </w:r>
      <w:r w:rsidR="007A3312">
        <w:t xml:space="preserve"> vody</w:t>
      </w:r>
      <w:r w:rsidR="00410C33">
        <w:t>. Jeho kapacitu totiž zajišťuje přímo vodárenská společnost</w:t>
      </w:r>
      <w:r w:rsidR="007A3312">
        <w:t>, která obvykle mívá mnohem větší možnosti</w:t>
      </w:r>
      <w:r w:rsidR="00410C33">
        <w:t>.</w:t>
      </w:r>
      <w:r>
        <w:t xml:space="preserve"> </w:t>
      </w:r>
    </w:p>
    <w:p w14:paraId="1AEE6897" w14:textId="77777777" w:rsidR="0094235B" w:rsidRDefault="0094235B" w:rsidP="002E3A5A">
      <w:pPr>
        <w:spacing w:after="0" w:line="240" w:lineRule="auto"/>
        <w:ind w:left="708"/>
        <w:jc w:val="both"/>
      </w:pPr>
    </w:p>
    <w:p w14:paraId="6C9D64D2" w14:textId="77777777" w:rsidR="008639A8" w:rsidRDefault="008639A8" w:rsidP="008A7E6B">
      <w:pPr>
        <w:spacing w:after="0" w:line="240" w:lineRule="auto"/>
        <w:ind w:left="708"/>
        <w:jc w:val="both"/>
      </w:pPr>
    </w:p>
    <w:p w14:paraId="6D31CFDC" w14:textId="2957E591" w:rsidR="008639A8" w:rsidRDefault="008639A8" w:rsidP="008A7E6B">
      <w:pPr>
        <w:spacing w:after="0" w:line="240" w:lineRule="auto"/>
        <w:ind w:left="708"/>
        <w:jc w:val="both"/>
      </w:pPr>
      <w:r>
        <w:lastRenderedPageBreak/>
        <w:t xml:space="preserve">V rámci hodnotící </w:t>
      </w:r>
      <w:r w:rsidR="000F1ADA">
        <w:t>T</w:t>
      </w:r>
      <w:r>
        <w:t xml:space="preserve">abulky </w:t>
      </w:r>
      <w:r w:rsidR="000F1ADA">
        <w:t xml:space="preserve">OHV </w:t>
      </w:r>
      <w:r w:rsidRPr="00014CC8">
        <w:t>od</w:t>
      </w:r>
      <w:r>
        <w:t xml:space="preserve">povídá </w:t>
      </w:r>
      <w:r w:rsidR="000F1ADA">
        <w:t>uvedený</w:t>
      </w:r>
      <w:r>
        <w:t xml:space="preserve"> stav bodové hodnotě 10</w:t>
      </w:r>
      <w:r w:rsidRPr="00014CC8">
        <w:t xml:space="preserve"> b.</w:t>
      </w:r>
    </w:p>
    <w:p w14:paraId="2B0029A1" w14:textId="77777777" w:rsidR="001F7507" w:rsidRDefault="001F7507" w:rsidP="008B43BB">
      <w:pPr>
        <w:spacing w:after="0" w:line="240" w:lineRule="auto"/>
        <w:ind w:left="432"/>
        <w:jc w:val="both"/>
      </w:pPr>
    </w:p>
    <w:p w14:paraId="4049BEF5" w14:textId="77777777" w:rsidR="001F7507" w:rsidRPr="001F7507" w:rsidRDefault="008B43BB" w:rsidP="008B43BB">
      <w:pPr>
        <w:spacing w:after="0" w:line="240" w:lineRule="auto"/>
        <w:ind w:left="432" w:firstLine="276"/>
        <w:jc w:val="both"/>
        <w:rPr>
          <w:i/>
        </w:rPr>
      </w:pPr>
      <w:r>
        <w:rPr>
          <w:i/>
        </w:rPr>
        <w:t xml:space="preserve">b) </w:t>
      </w:r>
      <w:r w:rsidR="004F6B45">
        <w:rPr>
          <w:i/>
        </w:rPr>
        <w:t xml:space="preserve">Varianta pro </w:t>
      </w:r>
      <w:r w:rsidR="004F6B45" w:rsidRPr="00410295">
        <w:rPr>
          <w:i/>
        </w:rPr>
        <w:t>odběr podzemní vody a využití dešťové vody</w:t>
      </w:r>
    </w:p>
    <w:p w14:paraId="682FA30E" w14:textId="77777777" w:rsidR="001F7507" w:rsidRDefault="002836F3" w:rsidP="008B43BB">
      <w:pPr>
        <w:spacing w:after="0" w:line="240" w:lineRule="auto"/>
        <w:ind w:left="432" w:firstLine="276"/>
        <w:jc w:val="both"/>
      </w:pPr>
      <w:r>
        <w:t xml:space="preserve">Hodnocený podnik s.r.o. využívá 2 zdroje vody: </w:t>
      </w:r>
    </w:p>
    <w:p w14:paraId="068F3910" w14:textId="449054F5" w:rsidR="00A2102A" w:rsidRDefault="001F7507" w:rsidP="008B43BB">
      <w:pPr>
        <w:spacing w:after="0" w:line="240" w:lineRule="auto"/>
        <w:ind w:left="1416"/>
        <w:jc w:val="both"/>
      </w:pPr>
      <w:r>
        <w:t>1) podzemní zdroj – odběr vody z tohoto zdroje tvoř</w:t>
      </w:r>
      <w:r w:rsidR="008A7E6B">
        <w:t xml:space="preserve">í </w:t>
      </w:r>
      <w:r w:rsidR="00EA2203">
        <w:t xml:space="preserve">dle výpočtu procentuálního podílu spotřeby vody </w:t>
      </w:r>
      <w:r w:rsidR="000A5FC8">
        <w:t>8</w:t>
      </w:r>
      <w:r w:rsidR="00EA2203">
        <w:t>3</w:t>
      </w:r>
      <w:r w:rsidR="002E3A5A">
        <w:t> </w:t>
      </w:r>
      <w:r w:rsidR="008A7E6B">
        <w:t>%</w:t>
      </w:r>
      <w:r w:rsidR="002E3A5A">
        <w:t xml:space="preserve"> </w:t>
      </w:r>
      <w:r w:rsidR="000A5FC8">
        <w:t>celkov</w:t>
      </w:r>
      <w:r w:rsidR="002836F3">
        <w:t>é</w:t>
      </w:r>
      <w:r w:rsidR="002E3A5A">
        <w:t xml:space="preserve"> </w:t>
      </w:r>
      <w:r w:rsidR="002836F3">
        <w:t>spotřeby</w:t>
      </w:r>
      <w:r w:rsidR="000A5FC8">
        <w:t xml:space="preserve"> vody.</w:t>
      </w:r>
      <w:r w:rsidR="002E3A5A">
        <w:t xml:space="preserve"> </w:t>
      </w:r>
      <w:r w:rsidR="002836F3">
        <w:t>Odběr je prováděn ze studny (vrtaná studna) na pozemku hodnocené provozovny. Voda je využívána pro hygienické a</w:t>
      </w:r>
      <w:r w:rsidR="00061AB6">
        <w:t> </w:t>
      </w:r>
      <w:r w:rsidR="002836F3">
        <w:t xml:space="preserve">technologické účely. </w:t>
      </w:r>
      <w:r w:rsidR="00DB5DCE">
        <w:t xml:space="preserve">Dle </w:t>
      </w:r>
      <w:r w:rsidR="00A2102A">
        <w:t xml:space="preserve">aktuálně platného </w:t>
      </w:r>
      <w:r w:rsidR="004B244A">
        <w:t>p</w:t>
      </w:r>
      <w:r>
        <w:t>ovolení k</w:t>
      </w:r>
      <w:r w:rsidR="005929F7">
        <w:t> </w:t>
      </w:r>
      <w:r>
        <w:t>odběru</w:t>
      </w:r>
      <w:r w:rsidR="00DB5DCE">
        <w:t xml:space="preserve"> podzemní</w:t>
      </w:r>
      <w:r w:rsidR="004B244A">
        <w:t>ch</w:t>
      </w:r>
      <w:r w:rsidR="005929F7">
        <w:t xml:space="preserve"> vod</w:t>
      </w:r>
      <w:r w:rsidR="00DB5DCE">
        <w:t>, které</w:t>
      </w:r>
      <w:r w:rsidR="005929F7">
        <w:t xml:space="preserve"> bylo vydáno v roc</w:t>
      </w:r>
      <w:r w:rsidR="00D26430">
        <w:t>e 2015</w:t>
      </w:r>
      <w:r w:rsidR="00A2102A">
        <w:t xml:space="preserve"> na dobu 10 let</w:t>
      </w:r>
      <w:r w:rsidR="00DB5DCE">
        <w:t>, je</w:t>
      </w:r>
      <w:r w:rsidR="00A2102A">
        <w:t xml:space="preserve"> povolen:</w:t>
      </w:r>
    </w:p>
    <w:p w14:paraId="3F8CE0A5" w14:textId="77777777" w:rsidR="00410C33" w:rsidRDefault="00A2102A" w:rsidP="00A646D0">
      <w:pPr>
        <w:pStyle w:val="Odstavecseseznamem"/>
        <w:numPr>
          <w:ilvl w:val="0"/>
          <w:numId w:val="18"/>
        </w:numPr>
        <w:spacing w:after="0" w:line="240" w:lineRule="auto"/>
        <w:jc w:val="both"/>
      </w:pPr>
      <w:r>
        <w:t>průměrný odběr:</w:t>
      </w:r>
      <w:r>
        <w:tab/>
      </w:r>
      <w:r>
        <w:tab/>
      </w:r>
      <w:r>
        <w:tab/>
        <w:t>5,1 l/s</w:t>
      </w:r>
    </w:p>
    <w:p w14:paraId="1A92FEDF" w14:textId="77777777" w:rsidR="00A2102A" w:rsidRDefault="00DB5DCE" w:rsidP="00A2102A">
      <w:pPr>
        <w:pStyle w:val="Odstavecseseznamem"/>
        <w:numPr>
          <w:ilvl w:val="0"/>
          <w:numId w:val="18"/>
        </w:numPr>
        <w:spacing w:after="0" w:line="240" w:lineRule="auto"/>
        <w:jc w:val="both"/>
      </w:pPr>
      <w:r>
        <w:t xml:space="preserve">maximální </w:t>
      </w:r>
      <w:r w:rsidR="00A2102A">
        <w:t xml:space="preserve">měsíční odběr: </w:t>
      </w:r>
      <w:r w:rsidR="00A2102A">
        <w:tab/>
      </w:r>
      <w:r w:rsidR="00A2102A">
        <w:tab/>
        <w:t>13100 m</w:t>
      </w:r>
      <w:r w:rsidR="00A2102A" w:rsidRPr="00A2102A">
        <w:rPr>
          <w:vertAlign w:val="superscript"/>
        </w:rPr>
        <w:t>3</w:t>
      </w:r>
      <w:r w:rsidR="00A2102A">
        <w:t>/měsíc</w:t>
      </w:r>
    </w:p>
    <w:p w14:paraId="14487E31" w14:textId="77777777" w:rsidR="00A2102A" w:rsidRDefault="00A2102A" w:rsidP="00A2102A">
      <w:pPr>
        <w:pStyle w:val="Odstavecseseznamem"/>
        <w:numPr>
          <w:ilvl w:val="0"/>
          <w:numId w:val="18"/>
        </w:numPr>
        <w:spacing w:after="0" w:line="240" w:lineRule="auto"/>
        <w:jc w:val="both"/>
      </w:pPr>
      <w:r>
        <w:t xml:space="preserve">roční odběr: </w:t>
      </w:r>
      <w:r>
        <w:tab/>
      </w:r>
      <w:r>
        <w:tab/>
      </w:r>
      <w:r>
        <w:tab/>
      </w:r>
      <w:r>
        <w:tab/>
        <w:t>160000 m</w:t>
      </w:r>
      <w:r w:rsidRPr="00A2102A">
        <w:rPr>
          <w:vertAlign w:val="superscript"/>
        </w:rPr>
        <w:t>3</w:t>
      </w:r>
      <w:r>
        <w:t>/rok</w:t>
      </w:r>
    </w:p>
    <w:p w14:paraId="3C1DD4B9" w14:textId="77777777" w:rsidR="00A2102A" w:rsidRDefault="00A2102A" w:rsidP="00A2102A">
      <w:pPr>
        <w:pStyle w:val="Odstavecseseznamem"/>
        <w:numPr>
          <w:ilvl w:val="0"/>
          <w:numId w:val="18"/>
        </w:numPr>
        <w:spacing w:after="0" w:line="240" w:lineRule="auto"/>
        <w:jc w:val="both"/>
      </w:pPr>
      <w:r>
        <w:t xml:space="preserve">počet měsíců v roce, kdy se odebírá: </w:t>
      </w:r>
      <w:r>
        <w:tab/>
        <w:t>12</w:t>
      </w:r>
    </w:p>
    <w:p w14:paraId="5F769C84" w14:textId="77777777" w:rsidR="00492D93" w:rsidRDefault="00492D93">
      <w:pPr>
        <w:spacing w:after="0" w:line="240" w:lineRule="auto"/>
        <w:ind w:left="1815"/>
        <w:jc w:val="both"/>
      </w:pPr>
    </w:p>
    <w:p w14:paraId="645F4F97" w14:textId="195CCBF6" w:rsidR="001F7507" w:rsidRDefault="00EA2203" w:rsidP="000A5FC8">
      <w:pPr>
        <w:spacing w:after="0" w:line="240" w:lineRule="auto"/>
        <w:ind w:left="1407"/>
        <w:jc w:val="both"/>
      </w:pPr>
      <w:r>
        <w:t xml:space="preserve">Podklady </w:t>
      </w:r>
      <w:r w:rsidR="009D74BF">
        <w:t xml:space="preserve">v podobě </w:t>
      </w:r>
      <w:r w:rsidR="00246A2E">
        <w:t xml:space="preserve">stavebního </w:t>
      </w:r>
      <w:r w:rsidR="009D74BF">
        <w:t xml:space="preserve">povolení, </w:t>
      </w:r>
      <w:r w:rsidR="00246A2E">
        <w:t>p</w:t>
      </w:r>
      <w:r w:rsidR="009D74BF">
        <w:t xml:space="preserve">ovolení stavby a </w:t>
      </w:r>
      <w:r w:rsidR="00246A2E">
        <w:t xml:space="preserve">povolení </w:t>
      </w:r>
      <w:r w:rsidR="009D74BF">
        <w:t>k odběru podzemní</w:t>
      </w:r>
      <w:r w:rsidR="00246A2E">
        <w:t>ch</w:t>
      </w:r>
      <w:r w:rsidR="009D74BF">
        <w:t xml:space="preserve"> vod</w:t>
      </w:r>
      <w:r w:rsidR="00C524D9">
        <w:t xml:space="preserve"> </w:t>
      </w:r>
      <w:r w:rsidR="00D26430">
        <w:t xml:space="preserve">je součástí </w:t>
      </w:r>
      <w:r w:rsidR="00C524D9">
        <w:t>p</w:t>
      </w:r>
      <w:r w:rsidR="00D26430">
        <w:t>řílohy č.</w:t>
      </w:r>
      <w:r w:rsidR="00C524D9">
        <w:t xml:space="preserve"> </w:t>
      </w:r>
      <w:r w:rsidR="005929F7">
        <w:t>XX.</w:t>
      </w:r>
    </w:p>
    <w:p w14:paraId="377D3351" w14:textId="77777777" w:rsidR="008B43BB" w:rsidRDefault="008B43BB" w:rsidP="008B43BB">
      <w:pPr>
        <w:spacing w:after="0" w:line="240" w:lineRule="auto"/>
        <w:ind w:left="1416"/>
        <w:jc w:val="both"/>
      </w:pPr>
    </w:p>
    <w:p w14:paraId="59266DA3" w14:textId="082F8A9B" w:rsidR="008A7E6B" w:rsidRPr="001F7507" w:rsidRDefault="002836F3" w:rsidP="008A7E6B">
      <w:pPr>
        <w:spacing w:after="0" w:line="240" w:lineRule="auto"/>
        <w:ind w:left="1407"/>
        <w:jc w:val="both"/>
      </w:pPr>
      <w:r>
        <w:t xml:space="preserve">2) srážkové </w:t>
      </w:r>
      <w:r w:rsidR="001F7507">
        <w:t>vod</w:t>
      </w:r>
      <w:r>
        <w:t>y</w:t>
      </w:r>
      <w:r w:rsidR="001F7507">
        <w:t xml:space="preserve"> – </w:t>
      </w:r>
      <w:r>
        <w:t>využití</w:t>
      </w:r>
      <w:r w:rsidR="001F7507">
        <w:t xml:space="preserve"> vody z tohoto zdroje tvoř</w:t>
      </w:r>
      <w:r w:rsidR="008A7E6B">
        <w:t xml:space="preserve">í </w:t>
      </w:r>
      <w:r w:rsidR="00866F36">
        <w:t>dle výpočtu procentuálního podílu spotřeby vody 17</w:t>
      </w:r>
      <w:r w:rsidR="00C524D9">
        <w:t> </w:t>
      </w:r>
      <w:r w:rsidR="008A7E6B">
        <w:t>%</w:t>
      </w:r>
      <w:r w:rsidR="00866F36">
        <w:t xml:space="preserve"> </w:t>
      </w:r>
      <w:r>
        <w:t>celkové spotřeby</w:t>
      </w:r>
      <w:r w:rsidR="000A5FC8">
        <w:t xml:space="preserve"> vody. V</w:t>
      </w:r>
      <w:r w:rsidR="004F6B45">
        <w:t xml:space="preserve">yužívána je </w:t>
      </w:r>
      <w:r w:rsidR="002C5813">
        <w:t xml:space="preserve">akumulovaná srážková </w:t>
      </w:r>
      <w:r w:rsidR="004F6B45">
        <w:t xml:space="preserve">voda ze střech budov, a to pro účely </w:t>
      </w:r>
      <w:r w:rsidR="000A5FC8">
        <w:t>úklid</w:t>
      </w:r>
      <w:r w:rsidR="004F6B45">
        <w:t>u</w:t>
      </w:r>
      <w:r>
        <w:t>. Využití srážkových vod není hodnoceno jako odběr vod</w:t>
      </w:r>
      <w:r w:rsidR="002C5813">
        <w:t xml:space="preserve">, využívaná srážková voda však vstupuje do hodnocení stability vodních zdrojů. </w:t>
      </w:r>
    </w:p>
    <w:p w14:paraId="3248DD6F" w14:textId="77777777" w:rsidR="001244A3" w:rsidRDefault="001244A3" w:rsidP="001244A3">
      <w:pPr>
        <w:spacing w:after="0" w:line="240" w:lineRule="auto"/>
      </w:pPr>
    </w:p>
    <w:p w14:paraId="3063AF49" w14:textId="77777777" w:rsidR="00AC088A" w:rsidRDefault="00FA4018" w:rsidP="001244A3">
      <w:pPr>
        <w:spacing w:after="0" w:line="240" w:lineRule="auto"/>
        <w:rPr>
          <w:u w:val="single"/>
        </w:rPr>
      </w:pPr>
      <w:r>
        <w:tab/>
      </w:r>
      <w:r w:rsidRPr="00AC088A">
        <w:rPr>
          <w:u w:val="single"/>
        </w:rPr>
        <w:t xml:space="preserve">Hodnocení </w:t>
      </w:r>
      <w:r w:rsidR="00AC088A" w:rsidRPr="00AC088A">
        <w:rPr>
          <w:u w:val="single"/>
        </w:rPr>
        <w:t>stability vodních zdrojů</w:t>
      </w:r>
    </w:p>
    <w:p w14:paraId="7B4853B1" w14:textId="759422E8" w:rsidR="00AC088A" w:rsidRDefault="00AC088A" w:rsidP="008B43BB">
      <w:pPr>
        <w:spacing w:after="0" w:line="240" w:lineRule="auto"/>
        <w:ind w:left="708"/>
        <w:jc w:val="both"/>
      </w:pPr>
      <w:r>
        <w:t>Pro hodnocení stability vodních zdrojů, resp. pro stanovení míry ohrožení vodních zdrojů výskytem sucha</w:t>
      </w:r>
      <w:r w:rsidR="00C03584">
        <w:t>,</w:t>
      </w:r>
      <w:r>
        <w:t xml:space="preserve"> byly využity mapy Ohrožení vodních</w:t>
      </w:r>
      <w:r w:rsidR="00C63A6F">
        <w:t xml:space="preserve"> zdrojů výskytem sucha, které jsou</w:t>
      </w:r>
      <w:r>
        <w:t xml:space="preserve"> dostupné na </w:t>
      </w:r>
      <w:hyperlink r:id="rId14" w:history="1">
        <w:r w:rsidRPr="00F15AC6">
          <w:rPr>
            <w:rStyle w:val="Hypertextovodkaz"/>
          </w:rPr>
          <w:t>www.suchovkrajine.cz/vodni-audit</w:t>
        </w:r>
      </w:hyperlink>
      <w:r>
        <w:t>. Dl</w:t>
      </w:r>
      <w:r w:rsidR="007F140D">
        <w:t>e uvedených podkladů je ko</w:t>
      </w:r>
      <w:r w:rsidR="00B20EDF">
        <w:t xml:space="preserve">eficient </w:t>
      </w:r>
      <w:r>
        <w:t xml:space="preserve">ohrožení </w:t>
      </w:r>
      <w:r w:rsidR="00B20EDF">
        <w:t>suchem pro podzemní zdroj stanoven</w:t>
      </w:r>
      <w:r>
        <w:t xml:space="preserve"> jako</w:t>
      </w:r>
      <w:r w:rsidR="00C524D9">
        <w:t xml:space="preserve"> </w:t>
      </w:r>
      <w:r w:rsidR="00B20EDF">
        <w:t xml:space="preserve">„potenciálně rizikový“ </w:t>
      </w:r>
      <w:r w:rsidR="00A60399">
        <w:t xml:space="preserve">s číselnou hodnotou 6 </w:t>
      </w:r>
      <w:r w:rsidR="00C524D9">
        <w:t>(</w:t>
      </w:r>
      <w:r w:rsidR="00B20EDF">
        <w:t>Obrázek č.</w:t>
      </w:r>
      <w:r w:rsidR="00F2781E">
        <w:t> </w:t>
      </w:r>
      <w:r w:rsidR="00026F42">
        <w:t>6</w:t>
      </w:r>
      <w:r w:rsidR="00C524D9">
        <w:t>)</w:t>
      </w:r>
      <w:r w:rsidR="00C63A6F">
        <w:t>. Červeně je vyznačeno místo odběru.</w:t>
      </w:r>
    </w:p>
    <w:p w14:paraId="78D5028D" w14:textId="5CD12019" w:rsidR="00DF1342" w:rsidRDefault="00C524D9" w:rsidP="00C524D9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DC935C6" wp14:editId="449F65DF">
                <wp:simplePos x="0" y="0"/>
                <wp:positionH relativeFrom="column">
                  <wp:posOffset>290830</wp:posOffset>
                </wp:positionH>
                <wp:positionV relativeFrom="paragraph">
                  <wp:posOffset>2695575</wp:posOffset>
                </wp:positionV>
                <wp:extent cx="521843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4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D59322" w14:textId="0CF18AF9" w:rsidR="00A21FDF" w:rsidRPr="00D6012D" w:rsidRDefault="00A21FDF" w:rsidP="00C524D9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774D13">
                              <w:t>Hodnocení stability pro zdroj podzemní vody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935C6" id="Textové pole 13" o:spid="_x0000_s1033" type="#_x0000_t202" style="position:absolute;margin-left:22.9pt;margin-top:212.25pt;width:410.9pt;height:.0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" stroked="f">
                <v:textbox style="mso-fit-shape-to-text:t" inset="0,0,0,0">
                  <w:txbxContent>
                    <w:p w14:paraId="2BD59322" w14:textId="0CF18AF9" w:rsidR="00A21FDF" w:rsidRPr="00D6012D" w:rsidRDefault="00A21FDF" w:rsidP="00C524D9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774D13">
                        <w:t>Hodnocení stability pro zdroj podzemní vody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6F36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262F5531" wp14:editId="00E3FD24">
            <wp:simplePos x="0" y="0"/>
            <wp:positionH relativeFrom="column">
              <wp:posOffset>290830</wp:posOffset>
            </wp:positionH>
            <wp:positionV relativeFrom="paragraph">
              <wp:posOffset>165735</wp:posOffset>
            </wp:positionV>
            <wp:extent cx="5218430" cy="2472690"/>
            <wp:effectExtent l="19050" t="19050" r="20320" b="22860"/>
            <wp:wrapTight wrapText="bothSides">
              <wp:wrapPolygon edited="0">
                <wp:start x="-79" y="-166"/>
                <wp:lineTo x="-79" y="21800"/>
                <wp:lineTo x="21684" y="21800"/>
                <wp:lineTo x="21684" y="-166"/>
                <wp:lineTo x="-79" y="-166"/>
              </wp:wrapPolygon>
            </wp:wrapTight>
            <wp:docPr id="10" name="obrázek 2" descr="C:\Users\Maca\Documents\Pracovní dokumenty\MŽP\Návrh vzorové zprávy pro hodnocení OHV\Podklady\Ohrožení podz.zdroje such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a\Documents\Pracovní dokumenty\MŽP\Návrh vzorové zprávy pro hodnocení OHV\Podklady\Ohrožení podz.zdroje suchem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4726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6455E7" w14:textId="296D31D9" w:rsidR="002B40BB" w:rsidRDefault="00C63A6F" w:rsidP="002B40BB">
      <w:pPr>
        <w:spacing w:after="0" w:line="240" w:lineRule="auto"/>
        <w:ind w:left="708"/>
      </w:pPr>
      <w:r>
        <w:t>Pro srážkové vody je koeficient ohrožení suchem stano</w:t>
      </w:r>
      <w:r w:rsidR="00D26430">
        <w:t>ven jako 9,68</w:t>
      </w:r>
      <w:r w:rsidR="009476E1">
        <w:t xml:space="preserve"> (</w:t>
      </w:r>
      <w:r w:rsidR="00D26430">
        <w:t>Obrázek č.</w:t>
      </w:r>
      <w:r w:rsidR="000E4FA9">
        <w:t xml:space="preserve"> </w:t>
      </w:r>
      <w:r w:rsidR="00C03584">
        <w:t>7</w:t>
      </w:r>
      <w:r w:rsidR="009476E1">
        <w:t>)</w:t>
      </w:r>
      <w:r>
        <w:t>. Červeně je vyznač</w:t>
      </w:r>
      <w:r w:rsidR="008A7E6B">
        <w:t>ena lokalita hodnocené provozovny</w:t>
      </w:r>
      <w:r>
        <w:t>.</w:t>
      </w:r>
    </w:p>
    <w:p w14:paraId="567E82E6" w14:textId="2E90C738" w:rsidR="00FF3D79" w:rsidRDefault="009476E1" w:rsidP="00D85506">
      <w:pPr>
        <w:spacing w:after="0" w:line="240" w:lineRule="auto"/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5BC653A" wp14:editId="38401FED">
                <wp:simplePos x="0" y="0"/>
                <wp:positionH relativeFrom="column">
                  <wp:posOffset>271780</wp:posOffset>
                </wp:positionH>
                <wp:positionV relativeFrom="paragraph">
                  <wp:posOffset>2514600</wp:posOffset>
                </wp:positionV>
                <wp:extent cx="52387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3A1B5E" w14:textId="0D4D4692" w:rsidR="00A21FDF" w:rsidRPr="00B405A3" w:rsidRDefault="00A21FDF" w:rsidP="009476E1">
                            <w:pPr>
                              <w:pStyle w:val="Titulek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Obrázek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: </w:t>
                            </w:r>
                            <w:r w:rsidRPr="00C92094">
                              <w:t>Hodnocení stability pro srážkové vody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C653A" id="Textové pole 19" o:spid="_x0000_s1034" type="#_x0000_t202" style="position:absolute;left:0;text-align:left;margin-left:21.4pt;margin-top:198pt;width:412.5pt;height:.0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" stroked="f">
                <v:textbox style="mso-fit-shape-to-text:t" inset="0,0,0,0">
                  <w:txbxContent>
                    <w:p w14:paraId="663A1B5E" w14:textId="0D4D4692" w:rsidR="00A21FDF" w:rsidRPr="00B405A3" w:rsidRDefault="00A21FDF" w:rsidP="009476E1">
                      <w:pPr>
                        <w:pStyle w:val="Titulek"/>
                        <w:jc w:val="center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Obrázek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: </w:t>
                      </w:r>
                      <w:r w:rsidRPr="00C92094">
                        <w:t>Hodnocení stability pro srážkové vody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4D8F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4572F45E" wp14:editId="66158D05">
            <wp:simplePos x="0" y="0"/>
            <wp:positionH relativeFrom="column">
              <wp:posOffset>271780</wp:posOffset>
            </wp:positionH>
            <wp:positionV relativeFrom="paragraph">
              <wp:posOffset>142875</wp:posOffset>
            </wp:positionV>
            <wp:extent cx="5238750" cy="2314575"/>
            <wp:effectExtent l="19050" t="19050" r="19050" b="28575"/>
            <wp:wrapTight wrapText="bothSides">
              <wp:wrapPolygon edited="0">
                <wp:start x="-79" y="-178"/>
                <wp:lineTo x="-79" y="21867"/>
                <wp:lineTo x="21679" y="21867"/>
                <wp:lineTo x="21679" y="-178"/>
                <wp:lineTo x="-79" y="-178"/>
              </wp:wrapPolygon>
            </wp:wrapTight>
            <wp:docPr id="5" name="obrázek 2" descr="C:\Users\Maca\Documents\Pracovní dokumenty\MŽP\Návrh vzorové zprávy pro hodnocení OHV\Podklady\Ohrožení sráž.vod such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a\Documents\Pracovní dokumenty\MŽP\Návrh vzorové zprávy pro hodnocení OHV\Podklady\Ohrožení sráž.vod suche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5DA">
        <w:t>Dle metodiky se z</w:t>
      </w:r>
      <w:r w:rsidR="007A35DA" w:rsidRPr="007F59FF">
        <w:t xml:space="preserve">a nestabilní </w:t>
      </w:r>
      <w:r w:rsidR="007A35DA">
        <w:t>zdroje p</w:t>
      </w:r>
      <w:r w:rsidR="007A35DA" w:rsidRPr="007F59FF">
        <w:t>ovažují takové zdroje, kdy je koeficient ohrožení suchem roven nebo větší než 9. V</w:t>
      </w:r>
      <w:r w:rsidR="007A35DA">
        <w:t xml:space="preserve"> případě hodnocené provozovny </w:t>
      </w:r>
      <w:r w:rsidR="007A35DA" w:rsidRPr="007F59FF">
        <w:t>jsou využívány různé kombinace vodních zdrojů</w:t>
      </w:r>
      <w:r w:rsidR="00FF3D79">
        <w:t>,</w:t>
      </w:r>
      <w:r w:rsidR="007A35DA">
        <w:t xml:space="preserve"> a</w:t>
      </w:r>
      <w:r w:rsidR="00D85506">
        <w:t> </w:t>
      </w:r>
      <w:r w:rsidR="007A35DA">
        <w:t xml:space="preserve">protože koeficient ohrožení suchem je v případě využívaných srážkových vod </w:t>
      </w:r>
      <w:r w:rsidR="00FF3D79">
        <w:t xml:space="preserve">9,68, tj. </w:t>
      </w:r>
      <w:r w:rsidR="007A35DA">
        <w:t>větší než 9</w:t>
      </w:r>
      <w:r w:rsidR="007A35DA" w:rsidRPr="007F59FF">
        <w:t xml:space="preserve">, </w:t>
      </w:r>
      <w:r w:rsidR="00FF3D79">
        <w:t>byl spočítán</w:t>
      </w:r>
      <w:r w:rsidR="007A35DA" w:rsidRPr="007F59FF">
        <w:t xml:space="preserve"> celkový</w:t>
      </w:r>
      <w:r w:rsidR="00FF3D79">
        <w:t xml:space="preserve"> faktor ohrožení suchem. Výpočet byl proveden dle kapitoly 3.3.2.1. Metodiky </w:t>
      </w:r>
      <w:r w:rsidR="000F1ADA">
        <w:t>v</w:t>
      </w:r>
      <w:r w:rsidR="00FF3D79">
        <w:t>odního auditu, kter</w:t>
      </w:r>
      <w:r w:rsidR="0064184A">
        <w:t>ou</w:t>
      </w:r>
      <w:r w:rsidR="00FF3D79">
        <w:t xml:space="preserve"> zpracovalo Ministerstvo průmyslu a obchodu.</w:t>
      </w:r>
    </w:p>
    <w:p w14:paraId="4E708FE4" w14:textId="77777777" w:rsidR="00FF3D79" w:rsidRDefault="00FF3D79" w:rsidP="00FE7897">
      <w:pPr>
        <w:spacing w:after="0" w:line="240" w:lineRule="auto"/>
        <w:jc w:val="both"/>
      </w:pPr>
    </w:p>
    <w:p w14:paraId="4F4CEB9A" w14:textId="77777777" w:rsidR="0064184A" w:rsidRDefault="0064184A" w:rsidP="00FE7897">
      <w:pPr>
        <w:spacing w:after="0" w:line="240" w:lineRule="auto"/>
        <w:jc w:val="both"/>
        <w:rPr>
          <w:u w:val="single"/>
        </w:rPr>
      </w:pPr>
      <w:r w:rsidRPr="00DE0320">
        <w:rPr>
          <w:u w:val="single"/>
        </w:rPr>
        <w:t>Procentuální podíl spotřeby ze zdroje</w:t>
      </w:r>
    </w:p>
    <w:p w14:paraId="54F7619D" w14:textId="77777777" w:rsidR="0019405B" w:rsidRPr="003E456A" w:rsidRDefault="0019405B" w:rsidP="00FE7897">
      <w:pPr>
        <w:spacing w:after="0" w:line="240" w:lineRule="auto"/>
        <w:jc w:val="both"/>
      </w:pPr>
      <w:r w:rsidRPr="003E456A">
        <w:t>a) podzemní zdroj</w:t>
      </w:r>
    </w:p>
    <w:p w14:paraId="3168A8BD" w14:textId="77777777" w:rsidR="0064184A" w:rsidRDefault="0064184A" w:rsidP="00FE7897">
      <w:pPr>
        <w:numPr>
          <w:ilvl w:val="0"/>
          <w:numId w:val="2"/>
        </w:numPr>
        <w:spacing w:after="0" w:line="240" w:lineRule="auto"/>
        <w:jc w:val="both"/>
      </w:pPr>
      <w:r>
        <w:t>procentuální podíl spotřeby ze zdroje = 100 x (odběr vody ze zdroje / celková spotřeba vody)</w:t>
      </w:r>
      <w:r w:rsidR="001B714A">
        <w:rPr>
          <w:rStyle w:val="Znakapoznpodarou"/>
        </w:rPr>
        <w:footnoteReference w:id="1"/>
      </w:r>
    </w:p>
    <w:p w14:paraId="171E394C" w14:textId="77777777" w:rsidR="00DF50EB" w:rsidRDefault="0019405B" w:rsidP="00FE7897">
      <w:pPr>
        <w:spacing w:after="0" w:line="240" w:lineRule="auto"/>
        <w:ind w:firstLine="708"/>
        <w:jc w:val="both"/>
      </w:pPr>
      <w:r>
        <w:t>podzemní zdroj</w:t>
      </w:r>
      <w:r w:rsidR="001B714A">
        <w:t xml:space="preserve"> = 100 x </w:t>
      </w:r>
      <w:r w:rsidR="00DF50EB">
        <w:t>[</w:t>
      </w:r>
      <w:r w:rsidR="001B714A">
        <w:t>(</w:t>
      </w:r>
      <w:r w:rsidR="001B714A">
        <w:rPr>
          <w:rFonts w:eastAsia="Times New Roman" w:cs="Calibri"/>
          <w:color w:val="000000"/>
          <w:lang w:eastAsia="cs-CZ"/>
        </w:rPr>
        <w:t>54362+</w:t>
      </w:r>
      <w:r w:rsidR="001B714A">
        <w:rPr>
          <w:rFonts w:eastAsia="Times New Roman" w:cs="Calibri"/>
          <w:lang w:eastAsia="cs-CZ"/>
        </w:rPr>
        <w:t>53401+54250/3)</w:t>
      </w:r>
      <w:r w:rsidR="00DF50EB">
        <w:rPr>
          <w:rFonts w:eastAsia="Times New Roman" w:cs="Calibri"/>
          <w:lang w:eastAsia="cs-CZ"/>
        </w:rPr>
        <w:t xml:space="preserve"> </w:t>
      </w:r>
      <w:r w:rsidR="00DF50EB">
        <w:t>/ (65234+64081+65100/3)]</w:t>
      </w:r>
      <w:r w:rsidR="0064184A">
        <w:t xml:space="preserve"> </w:t>
      </w:r>
    </w:p>
    <w:p w14:paraId="7D88DBE4" w14:textId="77777777" w:rsidR="00835A7C" w:rsidRDefault="0064184A">
      <w:pPr>
        <w:spacing w:after="0" w:line="240" w:lineRule="auto"/>
        <w:ind w:left="2124"/>
        <w:jc w:val="both"/>
      </w:pPr>
      <w:r>
        <w:t xml:space="preserve">= </w:t>
      </w:r>
      <w:r w:rsidR="00DF50EB">
        <w:t>100 x [(162013/3) / (194415/3)]</w:t>
      </w:r>
    </w:p>
    <w:p w14:paraId="0668BE61" w14:textId="77777777" w:rsidR="00835A7C" w:rsidRDefault="00DF50EB">
      <w:pPr>
        <w:spacing w:after="0" w:line="240" w:lineRule="auto"/>
        <w:ind w:left="1416" w:firstLine="708"/>
        <w:jc w:val="both"/>
      </w:pPr>
      <w:r>
        <w:t>= 100 x (54004/64805)</w:t>
      </w:r>
    </w:p>
    <w:p w14:paraId="7B5C4F26" w14:textId="77777777" w:rsidR="00835A7C" w:rsidRDefault="00DF50EB">
      <w:pPr>
        <w:spacing w:after="0" w:line="240" w:lineRule="auto"/>
        <w:ind w:left="1416" w:firstLine="708"/>
        <w:jc w:val="both"/>
      </w:pPr>
      <w:r>
        <w:t>= 83%</w:t>
      </w:r>
    </w:p>
    <w:p w14:paraId="1F5562B0" w14:textId="77777777" w:rsidR="00835A7C" w:rsidRDefault="00835A7C">
      <w:pPr>
        <w:spacing w:after="0" w:line="240" w:lineRule="auto"/>
        <w:ind w:left="1416" w:firstLine="708"/>
        <w:jc w:val="both"/>
      </w:pPr>
    </w:p>
    <w:p w14:paraId="29B7B369" w14:textId="77777777" w:rsidR="00835A7C" w:rsidRDefault="003E456A" w:rsidP="007815B7">
      <w:pPr>
        <w:spacing w:after="0" w:line="240" w:lineRule="auto"/>
        <w:ind w:firstLine="709"/>
        <w:jc w:val="both"/>
      </w:pPr>
      <w:r w:rsidRPr="003E456A">
        <w:t>b) srážkové vody</w:t>
      </w:r>
    </w:p>
    <w:p w14:paraId="076A82D6" w14:textId="77777777" w:rsidR="00835A7C" w:rsidRDefault="003E456A">
      <w:pPr>
        <w:numPr>
          <w:ilvl w:val="0"/>
          <w:numId w:val="2"/>
        </w:numPr>
        <w:spacing w:after="0" w:line="240" w:lineRule="auto"/>
        <w:jc w:val="both"/>
      </w:pPr>
      <w:r>
        <w:t>procentuální podíl spotřeby ze zdroje = 100 x (odběr vody ze zdroje / celková spotřeba vody)</w:t>
      </w:r>
      <w:r w:rsidRPr="003E456A">
        <w:rPr>
          <w:vertAlign w:val="superscript"/>
        </w:rPr>
        <w:t>1</w:t>
      </w:r>
    </w:p>
    <w:p w14:paraId="1C2A0E5B" w14:textId="77777777" w:rsidR="00835A7C" w:rsidRDefault="003E456A">
      <w:pPr>
        <w:spacing w:after="0" w:line="240" w:lineRule="auto"/>
        <w:ind w:firstLine="708"/>
        <w:jc w:val="both"/>
      </w:pPr>
      <w:r>
        <w:t xml:space="preserve">srážkové vody </w:t>
      </w:r>
      <w:r>
        <w:tab/>
        <w:t>= 100 x [(</w:t>
      </w:r>
      <w:r>
        <w:rPr>
          <w:rFonts w:eastAsia="Times New Roman" w:cs="Calibri"/>
          <w:color w:val="000000"/>
          <w:lang w:eastAsia="cs-CZ"/>
        </w:rPr>
        <w:t>10872+</w:t>
      </w:r>
      <w:r>
        <w:rPr>
          <w:rFonts w:eastAsia="Times New Roman" w:cs="Calibri"/>
          <w:lang w:eastAsia="cs-CZ"/>
        </w:rPr>
        <w:t xml:space="preserve">10680+10850/3) </w:t>
      </w:r>
      <w:r>
        <w:t xml:space="preserve">/ (65234+64081+65100/3)] </w:t>
      </w:r>
    </w:p>
    <w:p w14:paraId="14757EE5" w14:textId="77777777" w:rsidR="00835A7C" w:rsidRDefault="003E456A">
      <w:pPr>
        <w:spacing w:after="0" w:line="240" w:lineRule="auto"/>
        <w:ind w:left="1416" w:firstLine="708"/>
        <w:jc w:val="both"/>
      </w:pPr>
      <w:r>
        <w:t>= 100 x (10800/64805)</w:t>
      </w:r>
    </w:p>
    <w:p w14:paraId="7A91D5C1" w14:textId="77777777" w:rsidR="00835A7C" w:rsidRDefault="003E456A">
      <w:pPr>
        <w:spacing w:after="0" w:line="240" w:lineRule="auto"/>
        <w:ind w:left="1416" w:firstLine="708"/>
        <w:jc w:val="both"/>
      </w:pPr>
      <w:r>
        <w:t>= 17%</w:t>
      </w:r>
    </w:p>
    <w:p w14:paraId="47C240A7" w14:textId="77777777" w:rsidR="00835A7C" w:rsidRDefault="00835A7C">
      <w:pPr>
        <w:spacing w:after="0" w:line="240" w:lineRule="auto"/>
        <w:jc w:val="both"/>
      </w:pPr>
    </w:p>
    <w:p w14:paraId="0237241C" w14:textId="77777777" w:rsidR="00835A7C" w:rsidRDefault="0064184A">
      <w:pPr>
        <w:spacing w:after="0" w:line="240" w:lineRule="auto"/>
        <w:jc w:val="both"/>
        <w:rPr>
          <w:u w:val="single"/>
        </w:rPr>
      </w:pPr>
      <w:r w:rsidRPr="00DE0320">
        <w:rPr>
          <w:u w:val="single"/>
        </w:rPr>
        <w:t>Faktor ohrožení suchem</w:t>
      </w:r>
    </w:p>
    <w:p w14:paraId="1870E6B2" w14:textId="77777777" w:rsidR="00835A7C" w:rsidRDefault="003E456A" w:rsidP="007815B7">
      <w:pPr>
        <w:spacing w:after="0" w:line="240" w:lineRule="auto"/>
        <w:ind w:firstLine="709"/>
        <w:jc w:val="both"/>
      </w:pPr>
      <w:r w:rsidRPr="003E456A">
        <w:t>a) podzemní zdroj</w:t>
      </w:r>
    </w:p>
    <w:p w14:paraId="3E4EE7B3" w14:textId="77777777" w:rsidR="00835A7C" w:rsidRDefault="0064184A">
      <w:pPr>
        <w:numPr>
          <w:ilvl w:val="0"/>
          <w:numId w:val="2"/>
        </w:numPr>
        <w:spacing w:after="0" w:line="240" w:lineRule="auto"/>
        <w:jc w:val="both"/>
      </w:pPr>
      <w:r>
        <w:t xml:space="preserve">faktor ohrožení suchem zdroje = procentuální podíl spotřeby ze zdroje x koeficient ohrožení </w:t>
      </w:r>
    </w:p>
    <w:p w14:paraId="741B8EDF" w14:textId="77777777" w:rsidR="00835A7C" w:rsidRDefault="0064184A">
      <w:pPr>
        <w:spacing w:after="0" w:line="240" w:lineRule="auto"/>
        <w:ind w:left="2832" w:firstLine="708"/>
        <w:jc w:val="both"/>
      </w:pPr>
      <w:r>
        <w:t xml:space="preserve">   zdroje suchem</w:t>
      </w:r>
      <w:r w:rsidR="00A251A2">
        <w:t xml:space="preserve"> / 100</w:t>
      </w:r>
    </w:p>
    <w:p w14:paraId="604500D6" w14:textId="3AF927B7" w:rsidR="00835A7C" w:rsidRDefault="003E456A">
      <w:pPr>
        <w:spacing w:after="0" w:line="240" w:lineRule="auto"/>
        <w:ind w:firstLine="708"/>
        <w:jc w:val="both"/>
      </w:pPr>
      <w:r>
        <w:t>podzemní zdroj = 83</w:t>
      </w:r>
      <w:r w:rsidR="009E239A">
        <w:t> </w:t>
      </w:r>
      <w:r>
        <w:t>% x 6</w:t>
      </w:r>
      <w:r w:rsidR="00A251A2">
        <w:t xml:space="preserve"> / 100</w:t>
      </w:r>
      <w:r>
        <w:t xml:space="preserve"> = 4</w:t>
      </w:r>
      <w:r w:rsidR="00A251A2">
        <w:t>,</w:t>
      </w:r>
      <w:r>
        <w:t>98</w:t>
      </w:r>
    </w:p>
    <w:p w14:paraId="523E0D73" w14:textId="77777777" w:rsidR="00835A7C" w:rsidRDefault="00835A7C">
      <w:pPr>
        <w:spacing w:after="0" w:line="240" w:lineRule="auto"/>
        <w:jc w:val="both"/>
      </w:pPr>
    </w:p>
    <w:p w14:paraId="3196CA59" w14:textId="77777777" w:rsidR="00835A7C" w:rsidRDefault="003E456A" w:rsidP="007815B7">
      <w:pPr>
        <w:spacing w:after="0" w:line="240" w:lineRule="auto"/>
        <w:ind w:firstLine="709"/>
        <w:jc w:val="both"/>
      </w:pPr>
      <w:r>
        <w:t>b)</w:t>
      </w:r>
      <w:r w:rsidRPr="003E456A">
        <w:t xml:space="preserve"> </w:t>
      </w:r>
      <w:r>
        <w:t>srážkové vody</w:t>
      </w:r>
    </w:p>
    <w:p w14:paraId="00DD7C72" w14:textId="77777777" w:rsidR="00835A7C" w:rsidRDefault="003E456A">
      <w:pPr>
        <w:pStyle w:val="Odstavecseseznamem"/>
        <w:numPr>
          <w:ilvl w:val="0"/>
          <w:numId w:val="20"/>
        </w:numPr>
        <w:spacing w:after="0" w:line="240" w:lineRule="auto"/>
        <w:jc w:val="both"/>
      </w:pPr>
      <w:r>
        <w:t xml:space="preserve">faktor ohrožení suchem zdroje = procentuální podíl spotřeby ze zdroje x koeficient ohrožení </w:t>
      </w:r>
    </w:p>
    <w:p w14:paraId="4BFBD929" w14:textId="77777777" w:rsidR="00835A7C" w:rsidRDefault="003E456A">
      <w:pPr>
        <w:spacing w:after="0" w:line="240" w:lineRule="auto"/>
        <w:ind w:left="2832" w:firstLine="708"/>
        <w:jc w:val="both"/>
      </w:pPr>
      <w:r>
        <w:t xml:space="preserve">   zdroje suchem</w:t>
      </w:r>
      <w:r w:rsidR="00A251A2">
        <w:t xml:space="preserve"> / 100</w:t>
      </w:r>
    </w:p>
    <w:p w14:paraId="17C6D922" w14:textId="0252BBBE" w:rsidR="00835A7C" w:rsidRDefault="003E456A">
      <w:pPr>
        <w:spacing w:after="0" w:line="240" w:lineRule="auto"/>
        <w:ind w:firstLine="708"/>
        <w:jc w:val="both"/>
      </w:pPr>
      <w:r>
        <w:t>srážkové vody = 17</w:t>
      </w:r>
      <w:r w:rsidR="009E239A">
        <w:t> </w:t>
      </w:r>
      <w:r>
        <w:t>% x 9,68</w:t>
      </w:r>
      <w:r w:rsidR="00A251A2">
        <w:t xml:space="preserve"> / 100</w:t>
      </w:r>
      <w:r>
        <w:t xml:space="preserve"> = 1</w:t>
      </w:r>
      <w:r w:rsidR="00A251A2">
        <w:t>,</w:t>
      </w:r>
      <w:r>
        <w:t>64</w:t>
      </w:r>
    </w:p>
    <w:p w14:paraId="4284A71F" w14:textId="77777777" w:rsidR="00835A7C" w:rsidRDefault="00835A7C">
      <w:pPr>
        <w:spacing w:after="0" w:line="240" w:lineRule="auto"/>
        <w:jc w:val="both"/>
      </w:pPr>
    </w:p>
    <w:p w14:paraId="760C2BD2" w14:textId="77777777" w:rsidR="00835A7C" w:rsidRDefault="0064184A">
      <w:pPr>
        <w:spacing w:after="0" w:line="240" w:lineRule="auto"/>
        <w:jc w:val="both"/>
        <w:rPr>
          <w:u w:val="single"/>
        </w:rPr>
      </w:pPr>
      <w:r w:rsidRPr="00DE0320">
        <w:rPr>
          <w:u w:val="single"/>
        </w:rPr>
        <w:t>Celkový faktor ohrožení suchem</w:t>
      </w:r>
    </w:p>
    <w:p w14:paraId="4BFA1624" w14:textId="77777777" w:rsidR="00835A7C" w:rsidRDefault="0064184A">
      <w:pPr>
        <w:numPr>
          <w:ilvl w:val="0"/>
          <w:numId w:val="2"/>
        </w:numPr>
        <w:spacing w:after="0" w:line="240" w:lineRule="auto"/>
        <w:jc w:val="both"/>
      </w:pPr>
      <w:r>
        <w:lastRenderedPageBreak/>
        <w:t xml:space="preserve">celkový faktor ohrožení suchem = faktor ohrožení suchem zdroje A + faktor ohrožení suchem </w:t>
      </w:r>
    </w:p>
    <w:p w14:paraId="543050D9" w14:textId="77777777" w:rsidR="00835A7C" w:rsidRDefault="0064184A">
      <w:pPr>
        <w:spacing w:after="0" w:line="240" w:lineRule="auto"/>
        <w:jc w:val="both"/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zdroje B + faktor ohrožení suchem zdroje C + ….</w:t>
      </w:r>
    </w:p>
    <w:p w14:paraId="5C9A72A4" w14:textId="03755A19" w:rsidR="00835A7C" w:rsidRDefault="00FE7897">
      <w:pPr>
        <w:spacing w:after="0" w:line="240" w:lineRule="auto"/>
        <w:jc w:val="both"/>
      </w:pPr>
      <w:r>
        <w:tab/>
        <w:t>celkový faktor ohrožení suchem</w:t>
      </w:r>
      <w:r w:rsidR="001547FB">
        <w:t xml:space="preserve"> = 4</w:t>
      </w:r>
      <w:r w:rsidR="00A251A2">
        <w:t>,</w:t>
      </w:r>
      <w:r w:rsidR="001547FB">
        <w:t>98 + 1</w:t>
      </w:r>
      <w:r w:rsidR="00A251A2">
        <w:t>,</w:t>
      </w:r>
      <w:r w:rsidR="001547FB">
        <w:t>64</w:t>
      </w:r>
    </w:p>
    <w:p w14:paraId="2C2CE74E" w14:textId="480E278E" w:rsidR="00835A7C" w:rsidRDefault="001547FB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 w:rsidR="00FE7897">
        <w:t xml:space="preserve">   </w:t>
      </w:r>
      <w:r>
        <w:t>= 6</w:t>
      </w:r>
      <w:r w:rsidR="00A251A2">
        <w:t>,</w:t>
      </w:r>
      <w:r>
        <w:t>62</w:t>
      </w:r>
    </w:p>
    <w:p w14:paraId="51B25A20" w14:textId="77777777" w:rsidR="00FF3D79" w:rsidRDefault="00FF3D79" w:rsidP="001244A3">
      <w:pPr>
        <w:spacing w:after="0" w:line="240" w:lineRule="auto"/>
      </w:pPr>
    </w:p>
    <w:p w14:paraId="42385FB5" w14:textId="5C5470B7" w:rsidR="00FA4018" w:rsidRDefault="00323045" w:rsidP="00FE7897">
      <w:pPr>
        <w:spacing w:after="0" w:line="240" w:lineRule="auto"/>
        <w:jc w:val="both"/>
      </w:pPr>
      <w:r>
        <w:t>Celkový faktor ohrožení suchem pro p</w:t>
      </w:r>
      <w:r w:rsidR="0020701F">
        <w:t>rovozovnu Hodnocený podnik s.r.o. vyšel 6,62, tedy méně než 9. Organizace tedy čerpá z nestabilních vodních zdrojů a bude hodnocena počtem 0 b. Takováto organizace by měla přijmout vhodná opatření k zajištění větší stability vodních zdrojů.</w:t>
      </w:r>
    </w:p>
    <w:p w14:paraId="07BC73AE" w14:textId="77777777" w:rsidR="007A35DA" w:rsidRDefault="007A35DA" w:rsidP="001244A3">
      <w:pPr>
        <w:spacing w:after="0" w:line="240" w:lineRule="auto"/>
      </w:pPr>
    </w:p>
    <w:p w14:paraId="4C02AAEF" w14:textId="77777777" w:rsidR="00FC377F" w:rsidRDefault="00FC377F" w:rsidP="001244A3">
      <w:pPr>
        <w:spacing w:after="0" w:line="240" w:lineRule="auto"/>
      </w:pPr>
    </w:p>
    <w:p w14:paraId="65091B53" w14:textId="6B1A0D59" w:rsidR="00B2770A" w:rsidRDefault="00B2770A" w:rsidP="007E5D6B">
      <w:pPr>
        <w:pStyle w:val="Nadpis1"/>
        <w:spacing w:before="0" w:after="0" w:line="240" w:lineRule="auto"/>
      </w:pPr>
      <w:bookmarkStart w:id="9" w:name="_Toc110840238"/>
      <w:r w:rsidRPr="00B2770A">
        <w:t>N</w:t>
      </w:r>
      <w:r w:rsidR="000E4FA9">
        <w:t>ebezpečné závadné látky v odpadních vodách a kvalita vypouštěných odpadních vod</w:t>
      </w:r>
      <w:bookmarkEnd w:id="9"/>
    </w:p>
    <w:p w14:paraId="5A5F5489" w14:textId="77777777" w:rsidR="00ED594C" w:rsidRDefault="00ED594C" w:rsidP="00513BC1">
      <w:pPr>
        <w:spacing w:after="0" w:line="240" w:lineRule="auto"/>
        <w:jc w:val="both"/>
        <w:rPr>
          <w:color w:val="000000"/>
        </w:rPr>
      </w:pPr>
    </w:p>
    <w:p w14:paraId="163B0348" w14:textId="7C58B1D6" w:rsidR="00ED594C" w:rsidRDefault="00ED594C" w:rsidP="00513BC1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Nebezpečné závadné látky v odpadních vodách</w:t>
      </w:r>
      <w:r w:rsidR="0020701F">
        <w:rPr>
          <w:color w:val="000000"/>
        </w:rPr>
        <w:t xml:space="preserve"> jsou hodnoceny pouze u podniků, které s těmito látkami v rámci výroby nakládají.</w:t>
      </w:r>
    </w:p>
    <w:p w14:paraId="46807C1F" w14:textId="77777777" w:rsidR="00ED594C" w:rsidRDefault="00ED594C" w:rsidP="00513BC1">
      <w:pPr>
        <w:spacing w:after="0" w:line="240" w:lineRule="auto"/>
        <w:jc w:val="both"/>
        <w:rPr>
          <w:color w:val="000000"/>
        </w:rPr>
      </w:pPr>
    </w:p>
    <w:p w14:paraId="181B0283" w14:textId="64216A8E" w:rsidR="00AA745C" w:rsidRPr="00AA745C" w:rsidRDefault="00AA745C" w:rsidP="00AA745C">
      <w:pPr>
        <w:pStyle w:val="Odstavecseseznamem"/>
        <w:numPr>
          <w:ilvl w:val="0"/>
          <w:numId w:val="27"/>
        </w:numPr>
        <w:spacing w:after="0" w:line="240" w:lineRule="auto"/>
        <w:ind w:left="426" w:hanging="426"/>
        <w:jc w:val="both"/>
        <w:rPr>
          <w:i/>
          <w:color w:val="000000"/>
        </w:rPr>
      </w:pPr>
      <w:r w:rsidRPr="00AA745C">
        <w:rPr>
          <w:i/>
          <w:color w:val="000000"/>
        </w:rPr>
        <w:t>Varianta, kdy podnik s nebezpečnými látkami nakládá</w:t>
      </w:r>
    </w:p>
    <w:p w14:paraId="76284733" w14:textId="77777777" w:rsidR="00AA745C" w:rsidRDefault="00AA745C" w:rsidP="00513BC1">
      <w:pPr>
        <w:spacing w:after="0" w:line="240" w:lineRule="auto"/>
        <w:jc w:val="both"/>
        <w:rPr>
          <w:color w:val="000000"/>
        </w:rPr>
      </w:pPr>
    </w:p>
    <w:p w14:paraId="42FE1E44" w14:textId="41DDD45A" w:rsidR="00ED594C" w:rsidRDefault="00ED594C" w:rsidP="00513BC1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Výroba zahrnuje pozinkování železných plechů. </w:t>
      </w:r>
    </w:p>
    <w:p w14:paraId="55890850" w14:textId="2D9A38DD" w:rsidR="00ED594C" w:rsidRDefault="00ED594C" w:rsidP="00513BC1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Bodování odpovídá jednotlivým možnostem takto:</w:t>
      </w:r>
    </w:p>
    <w:p w14:paraId="10844B55" w14:textId="29F09066" w:rsidR="00ED594C" w:rsidRDefault="00ED594C" w:rsidP="00513BC1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Odpadní vody jsou vypouštěny do kanalizace </w:t>
      </w:r>
      <w:r w:rsidR="00456A3A">
        <w:rPr>
          <w:color w:val="000000"/>
        </w:rPr>
        <w:t xml:space="preserve">bez předčištění </w:t>
      </w:r>
      <w:r>
        <w:rPr>
          <w:color w:val="000000"/>
        </w:rPr>
        <w:t>a koncentrace zinku překr</w:t>
      </w:r>
      <w:r w:rsidR="00D467A7">
        <w:rPr>
          <w:color w:val="000000"/>
        </w:rPr>
        <w:t>o</w:t>
      </w:r>
      <w:r>
        <w:rPr>
          <w:color w:val="000000"/>
        </w:rPr>
        <w:t>č</w:t>
      </w:r>
      <w:r w:rsidR="00456A3A">
        <w:rPr>
          <w:color w:val="000000"/>
        </w:rPr>
        <w:t xml:space="preserve">ila v některém dvouhodinovém směsném vzorku hodnotu 2 mg/l </w:t>
      </w:r>
      <w:r w:rsidR="00D467A7">
        <w:rPr>
          <w:color w:val="000000"/>
        </w:rPr>
        <w:t xml:space="preserve">(bez ohledu na tom, jaká hodnota je uvedena v příslušném kanalizačním řádu) </w:t>
      </w:r>
      <w:r w:rsidR="00456A3A">
        <w:rPr>
          <w:color w:val="000000"/>
        </w:rPr>
        <w:t>– 0 bodů.</w:t>
      </w:r>
    </w:p>
    <w:p w14:paraId="76E61448" w14:textId="1C81F90A" w:rsidR="00456A3A" w:rsidRDefault="00D467A7" w:rsidP="00513BC1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Odpadní vody jsou vypouštěny do kanalizace bez předčištění a koncentrace zinku nepřekročila v žádném dvouhodinovém směsném vzorku hodnotu 2 mg/l (bez ohledu na tom, jaká hodnota je uvedena v příslušném kanalizačním řádu) – 5 bodů.</w:t>
      </w:r>
    </w:p>
    <w:p w14:paraId="413BB898" w14:textId="0708A381" w:rsidR="00D467A7" w:rsidRDefault="00D467A7" w:rsidP="00513BC1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Odpadní vody z pozinkování jsou před vypuštěním do areálové kanalizace předčištěni neutralizací a odstraněním kalu a koncentrace zinku nepřekročila v žádném dvouhodinovém směsném vzorku hodnotu 2 mg/l (bez ohledu na tom, jaká hodnota je uvedena v příslušném kanalizačním řádu) – 10 bodů.</w:t>
      </w:r>
    </w:p>
    <w:p w14:paraId="71753A52" w14:textId="166219FA" w:rsidR="00D467A7" w:rsidRDefault="00D467A7" w:rsidP="00513BC1">
      <w:pPr>
        <w:spacing w:after="0" w:line="240" w:lineRule="auto"/>
        <w:jc w:val="both"/>
        <w:rPr>
          <w:color w:val="000000"/>
        </w:rPr>
      </w:pPr>
      <w:r>
        <w:rPr>
          <w:color w:val="000000"/>
        </w:rPr>
        <w:t>Lázeň užívaná k pozinkování je po použití předávána ke zpracování firmě zabývající se nakládáním s odpadem a zinek z pozinkování se nedostává do odpadních vod ani jiným způsobem, např. mytím zařízení – 20 bodů.</w:t>
      </w:r>
    </w:p>
    <w:p w14:paraId="70F9B021" w14:textId="4055A221" w:rsidR="00ED594C" w:rsidRDefault="00ED594C" w:rsidP="00513BC1">
      <w:pPr>
        <w:spacing w:after="0" w:line="240" w:lineRule="auto"/>
        <w:jc w:val="both"/>
        <w:rPr>
          <w:color w:val="000000"/>
        </w:rPr>
      </w:pPr>
    </w:p>
    <w:p w14:paraId="3039B50A" w14:textId="3A0E6539" w:rsidR="00F92BB2" w:rsidRDefault="00F92BB2" w:rsidP="002D7F62">
      <w:pPr>
        <w:pStyle w:val="Nadpis1"/>
        <w:spacing w:before="0" w:after="0" w:line="240" w:lineRule="auto"/>
        <w:rPr>
          <w:color w:val="000000"/>
        </w:rPr>
      </w:pPr>
      <w:bookmarkStart w:id="10" w:name="_Toc110840239"/>
      <w:r>
        <w:rPr>
          <w:color w:val="000000"/>
        </w:rPr>
        <w:t xml:space="preserve">Nakládání s odpadními </w:t>
      </w:r>
      <w:r w:rsidRPr="002D7F62">
        <w:t>vodami</w:t>
      </w:r>
      <w:r>
        <w:t xml:space="preserve"> v podniku</w:t>
      </w:r>
      <w:bookmarkEnd w:id="10"/>
    </w:p>
    <w:p w14:paraId="296A2F06" w14:textId="1378BF42" w:rsidR="00BD5C0C" w:rsidRPr="005C3126" w:rsidRDefault="005C3126" w:rsidP="00513BC1">
      <w:pPr>
        <w:spacing w:after="0" w:line="240" w:lineRule="auto"/>
        <w:jc w:val="both"/>
        <w:rPr>
          <w:i/>
          <w:color w:val="000000"/>
        </w:rPr>
      </w:pPr>
      <w:r>
        <w:rPr>
          <w:color w:val="000000"/>
        </w:rPr>
        <w:t xml:space="preserve">Společnost Hodnocený podnik s.r.o. produkuje několik druhů </w:t>
      </w:r>
      <w:r w:rsidR="00BD5C0C">
        <w:rPr>
          <w:color w:val="000000"/>
        </w:rPr>
        <w:t>odpadní</w:t>
      </w:r>
      <w:r>
        <w:rPr>
          <w:color w:val="000000"/>
        </w:rPr>
        <w:t>ch vod</w:t>
      </w:r>
      <w:r w:rsidR="00BD5C0C">
        <w:rPr>
          <w:color w:val="000000"/>
        </w:rPr>
        <w:t xml:space="preserve">. </w:t>
      </w:r>
      <w:r w:rsidR="00E9203B">
        <w:rPr>
          <w:color w:val="000000"/>
        </w:rPr>
        <w:t xml:space="preserve">Pro hodnocení je důležitá zejména kvalita průmyslových odpadních vod. </w:t>
      </w:r>
      <w:r w:rsidR="00AC3B88">
        <w:rPr>
          <w:color w:val="000000"/>
        </w:rPr>
        <w:t xml:space="preserve">Pro každý druh </w:t>
      </w:r>
      <w:r w:rsidR="00E9203B">
        <w:rPr>
          <w:color w:val="000000"/>
        </w:rPr>
        <w:t xml:space="preserve">průmyslové </w:t>
      </w:r>
      <w:r w:rsidR="00AC3B88">
        <w:rPr>
          <w:color w:val="000000"/>
        </w:rPr>
        <w:t xml:space="preserve">odpadní vody jsou popsány </w:t>
      </w:r>
      <w:r w:rsidR="00B32905">
        <w:rPr>
          <w:color w:val="000000"/>
        </w:rPr>
        <w:t xml:space="preserve">známé </w:t>
      </w:r>
      <w:r w:rsidR="00AC3B88">
        <w:rPr>
          <w:color w:val="000000"/>
        </w:rPr>
        <w:t>údaje o vzniku, množství a kvalitě.</w:t>
      </w:r>
    </w:p>
    <w:p w14:paraId="699AB3EC" w14:textId="77777777" w:rsidR="00BD5C0C" w:rsidRDefault="00BD5C0C" w:rsidP="007E5D6B">
      <w:pPr>
        <w:spacing w:after="0" w:line="240" w:lineRule="auto"/>
        <w:ind w:hanging="2"/>
        <w:jc w:val="both"/>
        <w:rPr>
          <w:color w:val="FF0000"/>
        </w:rPr>
      </w:pPr>
    </w:p>
    <w:p w14:paraId="6EF54E28" w14:textId="77777777" w:rsidR="00BD5C0C" w:rsidRPr="00706921" w:rsidRDefault="00706921" w:rsidP="00AC69B1">
      <w:pPr>
        <w:numPr>
          <w:ilvl w:val="0"/>
          <w:numId w:val="3"/>
        </w:numPr>
        <w:suppressAutoHyphens/>
        <w:spacing w:after="0" w:line="240" w:lineRule="auto"/>
        <w:jc w:val="both"/>
        <w:textDirection w:val="btLr"/>
        <w:textAlignment w:val="top"/>
        <w:rPr>
          <w:color w:val="000000"/>
        </w:rPr>
      </w:pPr>
      <w:r>
        <w:t>Průmyslové</w:t>
      </w:r>
      <w:r w:rsidRPr="00481E38">
        <w:t xml:space="preserve"> </w:t>
      </w:r>
      <w:r w:rsidR="00BD5C0C">
        <w:t xml:space="preserve">odpadní </w:t>
      </w:r>
      <w:r w:rsidR="00213B7D">
        <w:t>vody</w:t>
      </w:r>
    </w:p>
    <w:p w14:paraId="53C4442C" w14:textId="4FB30DA2" w:rsidR="00706921" w:rsidRPr="00706921" w:rsidRDefault="00706921" w:rsidP="00706921">
      <w:pPr>
        <w:numPr>
          <w:ilvl w:val="1"/>
          <w:numId w:val="3"/>
        </w:numPr>
        <w:suppressAutoHyphens/>
        <w:spacing w:after="0" w:line="240" w:lineRule="auto"/>
        <w:jc w:val="both"/>
        <w:textDirection w:val="btLr"/>
        <w:textAlignment w:val="top"/>
        <w:rPr>
          <w:color w:val="000000"/>
        </w:rPr>
      </w:pPr>
      <w:r>
        <w:t>Oplach</w:t>
      </w:r>
    </w:p>
    <w:p w14:paraId="2B783EB3" w14:textId="748ECA92" w:rsidR="00706921" w:rsidRPr="007469DF" w:rsidRDefault="00706921" w:rsidP="00706921">
      <w:pPr>
        <w:numPr>
          <w:ilvl w:val="1"/>
          <w:numId w:val="3"/>
        </w:numPr>
        <w:suppressAutoHyphens/>
        <w:spacing w:after="0" w:line="240" w:lineRule="auto"/>
        <w:jc w:val="both"/>
        <w:textDirection w:val="btLr"/>
        <w:textAlignment w:val="top"/>
        <w:rPr>
          <w:color w:val="000000"/>
        </w:rPr>
      </w:pPr>
      <w:r>
        <w:t>Chlazení</w:t>
      </w:r>
    </w:p>
    <w:p w14:paraId="791A6377" w14:textId="77777777" w:rsidR="00706921" w:rsidRDefault="00706921" w:rsidP="00706921">
      <w:pPr>
        <w:pStyle w:val="Nadpis2"/>
      </w:pPr>
      <w:bookmarkStart w:id="11" w:name="_Toc110840240"/>
      <w:r>
        <w:t>Průmyslové odpadní vody</w:t>
      </w:r>
      <w:bookmarkEnd w:id="11"/>
    </w:p>
    <w:p w14:paraId="0466B249" w14:textId="3FDCE73A" w:rsidR="00706921" w:rsidRDefault="00504893" w:rsidP="00706921">
      <w:pPr>
        <w:numPr>
          <w:ilvl w:val="0"/>
          <w:numId w:val="2"/>
        </w:numPr>
        <w:spacing w:after="0" w:line="240" w:lineRule="auto"/>
        <w:jc w:val="both"/>
      </w:pPr>
      <w:r>
        <w:t>Základní popis</w:t>
      </w:r>
    </w:p>
    <w:p w14:paraId="72D25D47" w14:textId="368713D2" w:rsidR="00504893" w:rsidRDefault="00706921" w:rsidP="00504893">
      <w:pPr>
        <w:pStyle w:val="Odstavecseseznamem"/>
        <w:numPr>
          <w:ilvl w:val="0"/>
          <w:numId w:val="6"/>
        </w:numPr>
        <w:spacing w:after="0" w:line="240" w:lineRule="auto"/>
        <w:jc w:val="both"/>
      </w:pPr>
      <w:r>
        <w:t>Oplach</w:t>
      </w:r>
    </w:p>
    <w:p w14:paraId="0B5166EE" w14:textId="77777777" w:rsidR="00066B0E" w:rsidRDefault="00066B0E" w:rsidP="00066B0E">
      <w:pPr>
        <w:spacing w:after="0" w:line="240" w:lineRule="auto"/>
        <w:jc w:val="both"/>
        <w:rPr>
          <w:i/>
        </w:rPr>
      </w:pPr>
    </w:p>
    <w:p w14:paraId="1213F9E1" w14:textId="77777777" w:rsidR="00061AB6" w:rsidRDefault="00061AB6" w:rsidP="002D7F62">
      <w:pPr>
        <w:spacing w:after="0" w:line="240" w:lineRule="auto"/>
        <w:jc w:val="both"/>
        <w:rPr>
          <w:i/>
        </w:rPr>
      </w:pPr>
    </w:p>
    <w:p w14:paraId="6091BED2" w14:textId="77777777" w:rsidR="00A21FDF" w:rsidRDefault="00A21FDF" w:rsidP="00066B0E">
      <w:pPr>
        <w:spacing w:after="0" w:line="240" w:lineRule="auto"/>
        <w:ind w:firstLine="708"/>
        <w:jc w:val="both"/>
        <w:rPr>
          <w:i/>
        </w:rPr>
      </w:pPr>
    </w:p>
    <w:p w14:paraId="4CE66EEF" w14:textId="52527367" w:rsidR="00066B0E" w:rsidRPr="00066B0E" w:rsidRDefault="00066B0E" w:rsidP="00066B0E">
      <w:pPr>
        <w:spacing w:after="0" w:line="240" w:lineRule="auto"/>
        <w:ind w:firstLine="708"/>
        <w:jc w:val="both"/>
        <w:rPr>
          <w:i/>
        </w:rPr>
      </w:pPr>
      <w:r w:rsidRPr="00066B0E">
        <w:rPr>
          <w:i/>
        </w:rPr>
        <w:t>Návrh popisu možných variant:</w:t>
      </w:r>
    </w:p>
    <w:p w14:paraId="3F3AA2B0" w14:textId="77777777" w:rsidR="00066B0E" w:rsidRDefault="00066B0E" w:rsidP="00106F68">
      <w:pPr>
        <w:spacing w:after="0" w:line="240" w:lineRule="auto"/>
        <w:ind w:firstLine="708"/>
        <w:jc w:val="both"/>
      </w:pPr>
    </w:p>
    <w:p w14:paraId="478007F0" w14:textId="77777777" w:rsidR="00106F68" w:rsidRPr="00AB2D77" w:rsidRDefault="00106F68" w:rsidP="00106F68">
      <w:pPr>
        <w:spacing w:after="0" w:line="240" w:lineRule="auto"/>
        <w:ind w:firstLine="708"/>
        <w:jc w:val="both"/>
        <w:rPr>
          <w:i/>
        </w:rPr>
      </w:pPr>
      <w:r w:rsidRPr="00066B0E">
        <w:rPr>
          <w:i/>
        </w:rPr>
        <w:t>a) Varianta</w:t>
      </w:r>
      <w:r w:rsidRPr="00AB2D77">
        <w:rPr>
          <w:i/>
        </w:rPr>
        <w:t xml:space="preserve"> pro vypouštění odpadních vod do </w:t>
      </w:r>
      <w:r>
        <w:rPr>
          <w:i/>
        </w:rPr>
        <w:t>kanalizace</w:t>
      </w:r>
    </w:p>
    <w:p w14:paraId="15BD5F67" w14:textId="0CE068D9" w:rsidR="00706921" w:rsidRDefault="00706921" w:rsidP="00106F68">
      <w:pPr>
        <w:spacing w:after="0" w:line="240" w:lineRule="auto"/>
        <w:ind w:left="708"/>
        <w:jc w:val="both"/>
      </w:pPr>
      <w:proofErr w:type="spellStart"/>
      <w:r>
        <w:lastRenderedPageBreak/>
        <w:t>Oplachové</w:t>
      </w:r>
      <w:proofErr w:type="spellEnd"/>
      <w:r>
        <w:t xml:space="preserve"> vody vznikají v části provo</w:t>
      </w:r>
      <w:r w:rsidR="00504893">
        <w:t>zu, kde dochází k mytí nástrojů, které jsou používány pro míchání lepicích směsí, např. míchací zařízení nebo ruční škrabky. Pro oplach se používá voda z</w:t>
      </w:r>
      <w:r w:rsidR="00F020E7">
        <w:t> veřejného vodovodního řadu</w:t>
      </w:r>
      <w:r w:rsidR="00504893">
        <w:t xml:space="preserve">, která prochází úpravou v podobě </w:t>
      </w:r>
      <w:r w:rsidR="00152353">
        <w:t xml:space="preserve">UV lampy. Místo, kde dochází k oplachu má betonovou podlahu s odtokovými kanálky. Těmi je </w:t>
      </w:r>
      <w:proofErr w:type="spellStart"/>
      <w:r w:rsidR="00152353">
        <w:t>oplachová</w:t>
      </w:r>
      <w:proofErr w:type="spellEnd"/>
      <w:r w:rsidR="00152353">
        <w:t xml:space="preserve"> voda svedena do akumulační nádrže</w:t>
      </w:r>
      <w:r w:rsidR="00152353" w:rsidRPr="00152353">
        <w:t xml:space="preserve"> </w:t>
      </w:r>
      <w:r w:rsidR="00152353">
        <w:t>a odsud je voda čerpána kalovým čerpadlem do veřejné kanalizace, kterou provozuje společnost Dodáváme</w:t>
      </w:r>
      <w:r w:rsidR="00061AB6">
        <w:t xml:space="preserve"> </w:t>
      </w:r>
      <w:r w:rsidR="00152353">
        <w:t>vodu a.s</w:t>
      </w:r>
      <w:r w:rsidR="00F020E7">
        <w:t>.</w:t>
      </w:r>
    </w:p>
    <w:p w14:paraId="1D01A466" w14:textId="6D8A2235" w:rsidR="00106F68" w:rsidRDefault="00106F68" w:rsidP="00504893">
      <w:pPr>
        <w:pStyle w:val="Odstavecseseznamem"/>
        <w:spacing w:after="0" w:line="240" w:lineRule="auto"/>
        <w:ind w:left="1440"/>
        <w:jc w:val="both"/>
      </w:pPr>
    </w:p>
    <w:p w14:paraId="630C9673" w14:textId="77777777" w:rsidR="00106F68" w:rsidRDefault="00106F68" w:rsidP="00106F68">
      <w:pPr>
        <w:spacing w:after="0" w:line="240" w:lineRule="auto"/>
        <w:ind w:firstLine="708"/>
        <w:jc w:val="both"/>
        <w:rPr>
          <w:i/>
        </w:rPr>
      </w:pPr>
      <w:r w:rsidRPr="00106F68">
        <w:rPr>
          <w:i/>
        </w:rPr>
        <w:t>b) Varianta pro vypouštění odpadních vod do recipientu</w:t>
      </w:r>
    </w:p>
    <w:p w14:paraId="74F498DC" w14:textId="073EFEDD" w:rsidR="00106F68" w:rsidRDefault="00106F68" w:rsidP="00106F68">
      <w:pPr>
        <w:spacing w:after="0" w:line="240" w:lineRule="auto"/>
        <w:ind w:left="708"/>
        <w:jc w:val="both"/>
      </w:pPr>
      <w:proofErr w:type="spellStart"/>
      <w:r>
        <w:t>Oplachové</w:t>
      </w:r>
      <w:proofErr w:type="spellEnd"/>
      <w:r>
        <w:t xml:space="preserve"> vody vznikají v části provozu, kde dochází k mytí nástrojů, které jsou používány pro míchání lepicích směsí, např. míchací zařízení nebo ruční škrabky. Pro oplach se používá voda z</w:t>
      </w:r>
      <w:r w:rsidR="00F020E7">
        <w:t> veřejného vodovodního řadu</w:t>
      </w:r>
      <w:r>
        <w:t xml:space="preserve">, která prochází úpravou v podobě UV lampy. Místo, kde dochází k oplachu má betonovou podlahu s odtokovými kanálky. Těmi je </w:t>
      </w:r>
      <w:proofErr w:type="spellStart"/>
      <w:r>
        <w:t>oplachová</w:t>
      </w:r>
      <w:proofErr w:type="spellEnd"/>
      <w:r>
        <w:t xml:space="preserve"> voda svedena do akumulační nádrže</w:t>
      </w:r>
      <w:r w:rsidRPr="00152353">
        <w:t xml:space="preserve"> </w:t>
      </w:r>
      <w:r>
        <w:t xml:space="preserve">a odsud je voda čerpána kalovým čerpadlem </w:t>
      </w:r>
      <w:r w:rsidRPr="00AB2D77">
        <w:t>na vlastní ČOV</w:t>
      </w:r>
      <w:r>
        <w:t>.</w:t>
      </w:r>
      <w:r w:rsidRPr="00106F68">
        <w:t xml:space="preserve"> </w:t>
      </w:r>
      <w:r w:rsidR="000E4FA9">
        <w:t>Vy</w:t>
      </w:r>
      <w:r w:rsidRPr="00AB2D77">
        <w:t>čištěná odpadní voda je odváděna samostatným potrubím do vodního toku Rokytka.</w:t>
      </w:r>
    </w:p>
    <w:p w14:paraId="1850575F" w14:textId="21D20D6B" w:rsidR="005214FF" w:rsidRDefault="005214FF" w:rsidP="00106F68">
      <w:pPr>
        <w:spacing w:after="0" w:line="240" w:lineRule="auto"/>
        <w:ind w:left="708"/>
        <w:jc w:val="both"/>
      </w:pPr>
    </w:p>
    <w:p w14:paraId="36ADE2E7" w14:textId="2BC644A6" w:rsidR="005214FF" w:rsidRDefault="005214FF" w:rsidP="005214FF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>c</w:t>
      </w:r>
      <w:r w:rsidRPr="00106F68">
        <w:rPr>
          <w:i/>
        </w:rPr>
        <w:t xml:space="preserve">) Varianta pro </w:t>
      </w:r>
      <w:r>
        <w:rPr>
          <w:i/>
        </w:rPr>
        <w:t>ne</w:t>
      </w:r>
      <w:r w:rsidRPr="00106F68">
        <w:rPr>
          <w:i/>
        </w:rPr>
        <w:t>vypouštění</w:t>
      </w:r>
      <w:r>
        <w:rPr>
          <w:i/>
        </w:rPr>
        <w:t xml:space="preserve"> části odpadních vod do recipientu ani kanalizace</w:t>
      </w:r>
    </w:p>
    <w:p w14:paraId="66991D04" w14:textId="53BB752A" w:rsidR="00106F68" w:rsidRDefault="005214FF" w:rsidP="00AA745C">
      <w:pPr>
        <w:tabs>
          <w:tab w:val="left" w:pos="709"/>
        </w:tabs>
        <w:spacing w:after="0" w:line="240" w:lineRule="auto"/>
        <w:ind w:left="709" w:hanging="1"/>
        <w:jc w:val="both"/>
      </w:pPr>
      <w:proofErr w:type="spellStart"/>
      <w:r>
        <w:t>Oplachové</w:t>
      </w:r>
      <w:proofErr w:type="spellEnd"/>
      <w:r>
        <w:t xml:space="preserve"> vody vznikají v části provozu, kde dochází k mytí nástrojů, které jsou používány pro míchání lepicích směsí, např. míchací zařízení nebo ruční škrabky. Pro oplach se používá voda z veřejného vodovodního řadu, která prochází úpravou v podobě UV lampy. Místo, kde dochází k</w:t>
      </w:r>
      <w:r w:rsidR="000E4FA9">
        <w:t> </w:t>
      </w:r>
      <w:r>
        <w:t>oplachu</w:t>
      </w:r>
      <w:r w:rsidR="000E4FA9">
        <w:t>,</w:t>
      </w:r>
      <w:r>
        <w:t xml:space="preserve"> má betonovou podlahu s odtokovými kanálky. Těmi je </w:t>
      </w:r>
      <w:proofErr w:type="spellStart"/>
      <w:r>
        <w:t>oplachová</w:t>
      </w:r>
      <w:proofErr w:type="spellEnd"/>
      <w:r>
        <w:t xml:space="preserve"> voda svedena do akumulační nádrže</w:t>
      </w:r>
      <w:r w:rsidRPr="00152353">
        <w:t xml:space="preserve"> </w:t>
      </w:r>
      <w:r>
        <w:t xml:space="preserve">a odsud je voda předávána osobě oprávněné nakládat s takovýmto druhem odpadu dle zákona o odpadech. </w:t>
      </w:r>
      <w:proofErr w:type="spellStart"/>
      <w:r>
        <w:t>Oplachové</w:t>
      </w:r>
      <w:proofErr w:type="spellEnd"/>
      <w:r>
        <w:t xml:space="preserve"> vody se nestávají součástí vypouštěných odpadních vod organizace.</w:t>
      </w:r>
    </w:p>
    <w:p w14:paraId="598AB35C" w14:textId="77777777" w:rsidR="00AA745C" w:rsidRPr="00106F68" w:rsidRDefault="00AA745C" w:rsidP="00AA745C">
      <w:pPr>
        <w:spacing w:after="0" w:line="240" w:lineRule="auto"/>
        <w:ind w:left="709" w:hanging="1"/>
        <w:jc w:val="both"/>
        <w:rPr>
          <w:i/>
        </w:rPr>
      </w:pPr>
    </w:p>
    <w:p w14:paraId="1AFB0E47" w14:textId="77777777" w:rsidR="00152353" w:rsidRDefault="00152353" w:rsidP="00152353">
      <w:pPr>
        <w:pStyle w:val="Odstavecseseznamem"/>
        <w:numPr>
          <w:ilvl w:val="0"/>
          <w:numId w:val="6"/>
        </w:numPr>
        <w:spacing w:after="0" w:line="240" w:lineRule="auto"/>
        <w:jc w:val="both"/>
      </w:pPr>
      <w:r>
        <w:t>Chlazení</w:t>
      </w:r>
    </w:p>
    <w:p w14:paraId="2C5F7BE2" w14:textId="1DCE65BF" w:rsidR="00706921" w:rsidRDefault="00152353" w:rsidP="00AA745C">
      <w:pPr>
        <w:pStyle w:val="Odstavecseseznamem"/>
        <w:spacing w:after="0" w:line="240" w:lineRule="auto"/>
        <w:ind w:left="709"/>
        <w:jc w:val="both"/>
      </w:pPr>
      <w:r>
        <w:t>Zdrojem vody pro chladicí systém je upravená podzemní voda. Úprava se provádí pomocí reverzní osmózy.</w:t>
      </w:r>
      <w:r w:rsidR="00A32A96">
        <w:t xml:space="preserve"> Ohřátá voda není nikterak zachycována nebo dále využívána. Ohřátá voda je vypouštěna do veřejné kanalizace, kterou provozuje společnost Dodáváme</w:t>
      </w:r>
      <w:r w:rsidR="00061AB6">
        <w:t xml:space="preserve"> </w:t>
      </w:r>
      <w:r w:rsidR="00A32A96">
        <w:t>vodu a.s</w:t>
      </w:r>
      <w:r w:rsidR="00F020E7">
        <w:t>.</w:t>
      </w:r>
    </w:p>
    <w:p w14:paraId="66204885" w14:textId="77777777" w:rsidR="00706921" w:rsidRDefault="00706921" w:rsidP="00706921">
      <w:pPr>
        <w:spacing w:after="0" w:line="240" w:lineRule="auto"/>
        <w:jc w:val="both"/>
      </w:pPr>
    </w:p>
    <w:p w14:paraId="47A476B6" w14:textId="77777777" w:rsidR="00706921" w:rsidRPr="00B1249A" w:rsidRDefault="00706921" w:rsidP="00706921">
      <w:pPr>
        <w:spacing w:after="0" w:line="240" w:lineRule="auto"/>
        <w:jc w:val="both"/>
      </w:pPr>
    </w:p>
    <w:p w14:paraId="0B6AF4BE" w14:textId="77777777" w:rsidR="00706921" w:rsidRPr="00B1249A" w:rsidRDefault="00706921" w:rsidP="00706921">
      <w:pPr>
        <w:numPr>
          <w:ilvl w:val="0"/>
          <w:numId w:val="2"/>
        </w:numPr>
        <w:spacing w:after="0" w:line="240" w:lineRule="auto"/>
        <w:jc w:val="both"/>
      </w:pPr>
      <w:r w:rsidRPr="00B1249A">
        <w:t>Kvalita</w:t>
      </w:r>
    </w:p>
    <w:p w14:paraId="213BE196" w14:textId="77777777" w:rsidR="00706921" w:rsidRDefault="00706921" w:rsidP="00706921">
      <w:pPr>
        <w:pStyle w:val="Odstavecseseznamem"/>
        <w:numPr>
          <w:ilvl w:val="0"/>
          <w:numId w:val="8"/>
        </w:numPr>
        <w:spacing w:after="0" w:line="240" w:lineRule="auto"/>
        <w:jc w:val="both"/>
      </w:pPr>
      <w:r>
        <w:t>Oplach</w:t>
      </w:r>
    </w:p>
    <w:p w14:paraId="1149F2B0" w14:textId="77777777" w:rsidR="00066B0E" w:rsidRDefault="00066B0E" w:rsidP="00066B0E">
      <w:pPr>
        <w:spacing w:after="0" w:line="240" w:lineRule="auto"/>
        <w:jc w:val="both"/>
      </w:pPr>
    </w:p>
    <w:p w14:paraId="5CF01072" w14:textId="77777777" w:rsidR="00066B0E" w:rsidRPr="00066B0E" w:rsidRDefault="00066B0E" w:rsidP="00066B0E">
      <w:pPr>
        <w:spacing w:after="0" w:line="240" w:lineRule="auto"/>
        <w:ind w:firstLine="708"/>
        <w:jc w:val="both"/>
        <w:rPr>
          <w:i/>
        </w:rPr>
      </w:pPr>
      <w:r w:rsidRPr="00066B0E">
        <w:rPr>
          <w:i/>
        </w:rPr>
        <w:t>Návrh popisu možných variant:</w:t>
      </w:r>
    </w:p>
    <w:p w14:paraId="00B3BC56" w14:textId="77777777" w:rsidR="00066B0E" w:rsidRPr="00066B0E" w:rsidRDefault="00066B0E" w:rsidP="00066B0E">
      <w:pPr>
        <w:spacing w:after="0" w:line="240" w:lineRule="auto"/>
        <w:jc w:val="both"/>
        <w:rPr>
          <w:i/>
        </w:rPr>
      </w:pPr>
    </w:p>
    <w:p w14:paraId="0A4CD755" w14:textId="77777777" w:rsidR="00106F68" w:rsidRPr="00066B0E" w:rsidRDefault="00106F68" w:rsidP="00106F68">
      <w:pPr>
        <w:spacing w:after="0" w:line="240" w:lineRule="auto"/>
        <w:ind w:firstLine="708"/>
        <w:jc w:val="both"/>
        <w:rPr>
          <w:i/>
        </w:rPr>
      </w:pPr>
      <w:r w:rsidRPr="00066B0E">
        <w:rPr>
          <w:i/>
        </w:rPr>
        <w:t>a) Varianta pro vypouštění odpadních vod do kanalizace</w:t>
      </w:r>
    </w:p>
    <w:p w14:paraId="40ED922D" w14:textId="1FCF033A" w:rsidR="00706921" w:rsidRPr="00106F68" w:rsidRDefault="00706921" w:rsidP="00106F68">
      <w:pPr>
        <w:spacing w:after="0" w:line="240" w:lineRule="auto"/>
        <w:ind w:left="708"/>
        <w:jc w:val="both"/>
        <w:rPr>
          <w:i/>
        </w:rPr>
      </w:pPr>
      <w:r>
        <w:t>Kvalita vod je sledována pomocí pravidelného vzorkování</w:t>
      </w:r>
      <w:r w:rsidR="00A32A96">
        <w:t xml:space="preserve"> vod z akumulační nádrže.</w:t>
      </w:r>
      <w:r>
        <w:t xml:space="preserve"> </w:t>
      </w:r>
      <w:r w:rsidR="00A32A96">
        <w:t>Vzorkování</w:t>
      </w:r>
      <w:r>
        <w:t xml:space="preserve"> provádí odpovědná osoba v rámci hodnocené provozovny 3x ročně. Dle smlouvy provádí provozovatel kanalizace náhodné odběry vypouštěných vod a protokoly zasílá hodnocené provozovně. Jednotlivé parametry a jejich limity jsou stanoveny v rámci smlouvy a</w:t>
      </w:r>
      <w:r w:rsidR="00F2781E">
        <w:t> </w:t>
      </w:r>
      <w:r>
        <w:t xml:space="preserve">kanalizačního řádu. </w:t>
      </w:r>
    </w:p>
    <w:p w14:paraId="750D9376" w14:textId="3CB7D730" w:rsidR="00706921" w:rsidRDefault="00706921" w:rsidP="00706921">
      <w:pPr>
        <w:spacing w:after="0" w:line="240" w:lineRule="auto"/>
        <w:ind w:left="720"/>
        <w:jc w:val="both"/>
      </w:pPr>
    </w:p>
    <w:p w14:paraId="252FE404" w14:textId="06913599" w:rsidR="005D32A1" w:rsidRDefault="005D32A1" w:rsidP="00706921">
      <w:pPr>
        <w:spacing w:after="0" w:line="240" w:lineRule="auto"/>
        <w:ind w:left="720"/>
        <w:jc w:val="both"/>
      </w:pPr>
    </w:p>
    <w:p w14:paraId="24DF0690" w14:textId="77777777" w:rsidR="00706921" w:rsidRPr="00AB2D77" w:rsidRDefault="00706921" w:rsidP="00706921">
      <w:pPr>
        <w:spacing w:after="0" w:line="240" w:lineRule="auto"/>
        <w:ind w:firstLine="708"/>
        <w:jc w:val="both"/>
        <w:rPr>
          <w:i/>
        </w:rPr>
      </w:pPr>
      <w:r w:rsidRPr="00AB2D77">
        <w:rPr>
          <w:i/>
        </w:rPr>
        <w:t>b) Varianta pro vypouštění odpadních vod do recipientu</w:t>
      </w:r>
    </w:p>
    <w:p w14:paraId="1182A1DC" w14:textId="3BAD4C7F" w:rsidR="005214FF" w:rsidRDefault="00706921" w:rsidP="00706921">
      <w:pPr>
        <w:spacing w:after="0" w:line="240" w:lineRule="auto"/>
        <w:ind w:left="720"/>
        <w:jc w:val="both"/>
      </w:pPr>
      <w:r w:rsidRPr="00AB2D77">
        <w:t xml:space="preserve">Úprava odpadních vod z oplachu zařízení se provádí na vlastní ČOV. Kvalita vod je sledována pomocí pravidelného vzorkování, které provádí </w:t>
      </w:r>
      <w:r w:rsidR="000E4FA9">
        <w:t>oprávněná laboratoř 12x ročně</w:t>
      </w:r>
      <w:r w:rsidRPr="00AB2D77">
        <w:t xml:space="preserve">. </w:t>
      </w:r>
      <w:r w:rsidR="000E4FA9">
        <w:t>Vy</w:t>
      </w:r>
      <w:r w:rsidRPr="00AB2D77">
        <w:t>čištěná odpadní voda je odváděna samostatným potrubím do vodního toku Rokytka. Jednotlivé parametry a jejich limity jsou stanoveny Povolením k vypouštění odpadních vod do vod povrchových, které je v </w:t>
      </w:r>
      <w:r w:rsidR="005D32A1">
        <w:t>p</w:t>
      </w:r>
      <w:r w:rsidRPr="00AB2D77">
        <w:t>říloze č.</w:t>
      </w:r>
      <w:r w:rsidR="000E4FA9">
        <w:t xml:space="preserve"> </w:t>
      </w:r>
      <w:r w:rsidRPr="00AB2D77">
        <w:t>XX. Povolení bylo vydáno v roce 2015</w:t>
      </w:r>
      <w:r>
        <w:t xml:space="preserve"> s dobou platnosti do roku 2025</w:t>
      </w:r>
      <w:r w:rsidRPr="00AB2D77">
        <w:t>.</w:t>
      </w:r>
    </w:p>
    <w:p w14:paraId="22C68BA4" w14:textId="77777777" w:rsidR="00706921" w:rsidRDefault="00706921" w:rsidP="00706921">
      <w:pPr>
        <w:spacing w:after="0" w:line="240" w:lineRule="auto"/>
        <w:jc w:val="both"/>
      </w:pPr>
    </w:p>
    <w:p w14:paraId="35E7DFFB" w14:textId="77777777" w:rsidR="00706921" w:rsidRDefault="00706921" w:rsidP="00706921">
      <w:pPr>
        <w:pStyle w:val="Odstavecseseznamem"/>
        <w:numPr>
          <w:ilvl w:val="0"/>
          <w:numId w:val="8"/>
        </w:numPr>
        <w:spacing w:after="0" w:line="240" w:lineRule="auto"/>
        <w:jc w:val="both"/>
      </w:pPr>
      <w:r>
        <w:t>Chlazení</w:t>
      </w:r>
    </w:p>
    <w:p w14:paraId="5BA48209" w14:textId="4067EB06" w:rsidR="00106F68" w:rsidRDefault="00706921" w:rsidP="00061AB6">
      <w:pPr>
        <w:spacing w:after="0" w:line="240" w:lineRule="auto"/>
        <w:ind w:left="1416"/>
        <w:jc w:val="both"/>
      </w:pPr>
      <w:r>
        <w:lastRenderedPageBreak/>
        <w:t>U odpadní vody z chlazení se sleduje pouze teplota, která nesmí dle smlouvy s provozovatelem kanalizace překročit 55 °C. Měření teploty zajišťuje teplotní senzor, který zaznamenává průběžné hodnoty v průběhu 24 hodin.</w:t>
      </w:r>
    </w:p>
    <w:p w14:paraId="3D0E716F" w14:textId="723AC24E" w:rsidR="006F59B8" w:rsidRDefault="00D467A7" w:rsidP="002C4FA6">
      <w:pPr>
        <w:pStyle w:val="Nadpis2"/>
      </w:pPr>
      <w:bookmarkStart w:id="12" w:name="_Toc110840241"/>
      <w:r>
        <w:t>Kvalita vypouštěných odpadních vod</w:t>
      </w:r>
      <w:bookmarkEnd w:id="12"/>
    </w:p>
    <w:p w14:paraId="6E227E5F" w14:textId="77777777" w:rsidR="00754468" w:rsidRDefault="00754468" w:rsidP="00754468">
      <w:pPr>
        <w:pStyle w:val="Odstavecseseznamem"/>
        <w:spacing w:after="0" w:line="240" w:lineRule="auto"/>
        <w:ind w:left="720"/>
        <w:jc w:val="both"/>
        <w:rPr>
          <w:i/>
        </w:rPr>
      </w:pPr>
      <w:r w:rsidRPr="00754468">
        <w:rPr>
          <w:i/>
        </w:rPr>
        <w:t>Návrh popisu možných variant</w:t>
      </w:r>
      <w:r>
        <w:rPr>
          <w:i/>
        </w:rPr>
        <w:t>:</w:t>
      </w:r>
    </w:p>
    <w:p w14:paraId="3C56F48E" w14:textId="77777777" w:rsidR="00754468" w:rsidRPr="00754468" w:rsidRDefault="00754468" w:rsidP="00754468">
      <w:pPr>
        <w:pStyle w:val="Odstavecseseznamem"/>
        <w:spacing w:after="0" w:line="240" w:lineRule="auto"/>
        <w:ind w:left="720"/>
        <w:jc w:val="both"/>
        <w:rPr>
          <w:i/>
        </w:rPr>
      </w:pPr>
    </w:p>
    <w:p w14:paraId="6EF0B0BE" w14:textId="77777777" w:rsidR="006F59B8" w:rsidRDefault="006F59B8" w:rsidP="006F59B8">
      <w:pPr>
        <w:pStyle w:val="Odstavecseseznamem"/>
        <w:spacing w:after="0" w:line="240" w:lineRule="auto"/>
        <w:ind w:left="720"/>
        <w:jc w:val="both"/>
        <w:rPr>
          <w:i/>
          <w:color w:val="000000"/>
        </w:rPr>
      </w:pPr>
      <w:r>
        <w:rPr>
          <w:i/>
          <w:color w:val="000000"/>
        </w:rPr>
        <w:t xml:space="preserve">a) </w:t>
      </w:r>
      <w:r w:rsidRPr="000C07A7">
        <w:rPr>
          <w:i/>
          <w:color w:val="000000"/>
        </w:rPr>
        <w:t>Varianta pro napojení na veřejnou kanalizaci</w:t>
      </w:r>
    </w:p>
    <w:p w14:paraId="22B95BF7" w14:textId="3062539D" w:rsidR="006F59B8" w:rsidRDefault="006F59B8" w:rsidP="006F59B8">
      <w:pPr>
        <w:pStyle w:val="Odstavecseseznamem"/>
        <w:spacing w:after="0" w:line="240" w:lineRule="auto"/>
        <w:ind w:left="720"/>
        <w:jc w:val="both"/>
      </w:pPr>
      <w:r>
        <w:t xml:space="preserve">Vypouštění odpadních vod do veřejné kanalizace je umožněno na základě smlouvy hodnocené provozovny s provozovatelem kanalizace. Kvalita vypouštěných </w:t>
      </w:r>
      <w:r w:rsidR="00ED594C">
        <w:t xml:space="preserve">průmyslových odpadních </w:t>
      </w:r>
      <w:r>
        <w:t>vod je stanovena smlouvou a je v souladu s</w:t>
      </w:r>
      <w:r w:rsidRPr="006F59B8">
        <w:t xml:space="preserve"> kanalizačním řádem.</w:t>
      </w:r>
      <w:r>
        <w:t xml:space="preserve"> </w:t>
      </w:r>
    </w:p>
    <w:p w14:paraId="2EEAD8AA" w14:textId="62A483AE" w:rsidR="00D467A7" w:rsidRDefault="00D467A7" w:rsidP="006F59B8">
      <w:pPr>
        <w:pStyle w:val="Odstavecseseznamem"/>
        <w:spacing w:after="0" w:line="240" w:lineRule="auto"/>
        <w:ind w:left="720"/>
        <w:jc w:val="both"/>
      </w:pPr>
      <w:r>
        <w:t>Kvalita vypouštěných průmyslových odpadních vod se dlouhodobě pohybuje pod h</w:t>
      </w:r>
      <w:r w:rsidRPr="00D467A7">
        <w:t>odnotami nejvyšší přípustné míry znečištění stanovené kanalizačním řádem</w:t>
      </w:r>
      <w:r>
        <w:t xml:space="preserve">, u většiny ukazatelů na úrovni poloviny těchto hodnot. Výsledků je dosaženo kvalitním předčištěním </w:t>
      </w:r>
      <w:r w:rsidR="00C653CB">
        <w:t>jednotlivých proudů odpadních vod přímo v místě jejich vzniku. Kritérium je tedy hodnoceno 20 bod.</w:t>
      </w:r>
    </w:p>
    <w:p w14:paraId="3C09DEC9" w14:textId="77777777" w:rsidR="00F945AA" w:rsidRDefault="00F945AA" w:rsidP="006F59B8">
      <w:pPr>
        <w:pStyle w:val="Odstavecseseznamem"/>
        <w:spacing w:after="0" w:line="240" w:lineRule="auto"/>
        <w:ind w:left="720"/>
        <w:jc w:val="both"/>
      </w:pPr>
    </w:p>
    <w:p w14:paraId="6598F99F" w14:textId="77777777" w:rsidR="006F59B8" w:rsidRDefault="006F59B8" w:rsidP="00F945AA">
      <w:pPr>
        <w:spacing w:after="0" w:line="240" w:lineRule="auto"/>
        <w:jc w:val="both"/>
      </w:pPr>
    </w:p>
    <w:p w14:paraId="38AD4525" w14:textId="77777777" w:rsidR="006F59B8" w:rsidRPr="00AB2D77" w:rsidRDefault="006F59B8" w:rsidP="006F59B8">
      <w:pPr>
        <w:spacing w:after="0" w:line="240" w:lineRule="auto"/>
        <w:ind w:firstLine="708"/>
        <w:jc w:val="both"/>
        <w:rPr>
          <w:i/>
        </w:rPr>
      </w:pPr>
      <w:r w:rsidRPr="00AF5BB2">
        <w:rPr>
          <w:i/>
        </w:rPr>
        <w:t>b)</w:t>
      </w:r>
      <w:r>
        <w:t xml:space="preserve"> </w:t>
      </w:r>
      <w:r w:rsidRPr="00AB2D77">
        <w:rPr>
          <w:i/>
        </w:rPr>
        <w:t>Varianta pro vypouštění odpadních vod do recipientu</w:t>
      </w:r>
    </w:p>
    <w:p w14:paraId="6A4263FF" w14:textId="17190C41" w:rsidR="006F59B8" w:rsidRDefault="006F59B8" w:rsidP="006F59B8">
      <w:pPr>
        <w:pStyle w:val="Odstavecseseznamem"/>
        <w:spacing w:after="0" w:line="240" w:lineRule="auto"/>
        <w:ind w:left="720"/>
        <w:jc w:val="both"/>
      </w:pPr>
      <w:r>
        <w:t>Průmyslové i splaškové odpadní vody jsou vypouštěny do recipientu po předchozím vyčištění na vlastní ČOV hodnocené provozovny</w:t>
      </w:r>
      <w:r w:rsidR="00F945AA">
        <w:t xml:space="preserve">. </w:t>
      </w:r>
    </w:p>
    <w:p w14:paraId="10031963" w14:textId="77777777" w:rsidR="00AB2D77" w:rsidRDefault="00AB2D77" w:rsidP="006F59B8">
      <w:pPr>
        <w:pStyle w:val="Odstavecseseznamem"/>
        <w:spacing w:after="0" w:line="240" w:lineRule="auto"/>
        <w:ind w:left="720"/>
        <w:jc w:val="both"/>
      </w:pPr>
    </w:p>
    <w:p w14:paraId="61F1A615" w14:textId="5CDCAD82" w:rsidR="00F945AA" w:rsidRDefault="00C07C4E" w:rsidP="00C07C4E">
      <w:pPr>
        <w:spacing w:after="0" w:line="240" w:lineRule="auto"/>
        <w:ind w:left="720"/>
        <w:jc w:val="both"/>
      </w:pPr>
      <w:r>
        <w:t xml:space="preserve">Za hodnocené období nebyl zaznamenán vzorek, který by překročil emisní limity </w:t>
      </w:r>
      <w:r w:rsidR="00C653CB">
        <w:t xml:space="preserve">„m“ </w:t>
      </w:r>
      <w:r>
        <w:t xml:space="preserve">stanovené povolením a </w:t>
      </w:r>
      <w:r w:rsidR="00C653CB">
        <w:t xml:space="preserve">při 12 vzorcích ročně byl v posledních třech letech jednou překročen </w:t>
      </w:r>
      <w:r>
        <w:t>emisní limit</w:t>
      </w:r>
      <w:r w:rsidR="00C653CB">
        <w:t xml:space="preserve"> „p“ pro ukazatele nerozpuštěné látky a CHSK. </w:t>
      </w:r>
      <w:r>
        <w:t>V rámci kritéria</w:t>
      </w:r>
      <w:r w:rsidR="00F945AA">
        <w:t xml:space="preserve"> „Kvalita odpadních vod vypouštěných do recipientu“ hodnotící tabulky </w:t>
      </w:r>
      <w:r>
        <w:t>proto odpovídá současný stav bodové hodnotě 10 b</w:t>
      </w:r>
      <w:r w:rsidR="00F945AA">
        <w:t>.</w:t>
      </w:r>
    </w:p>
    <w:p w14:paraId="0E7D5989" w14:textId="77777777" w:rsidR="00B70754" w:rsidRDefault="00B70754" w:rsidP="007E5D6B">
      <w:pPr>
        <w:spacing w:after="0" w:line="240" w:lineRule="auto"/>
        <w:jc w:val="both"/>
      </w:pPr>
    </w:p>
    <w:p w14:paraId="351B254A" w14:textId="121E8B3D" w:rsidR="00DC2A05" w:rsidRPr="00DC2A05" w:rsidRDefault="00B2770A" w:rsidP="00DC2A05">
      <w:pPr>
        <w:pStyle w:val="Nadpis1"/>
        <w:spacing w:before="0" w:after="0" w:line="240" w:lineRule="auto"/>
        <w:jc w:val="both"/>
      </w:pPr>
      <w:bookmarkStart w:id="13" w:name="_Toc110840242"/>
      <w:r w:rsidRPr="00B2770A">
        <w:t>Nakládání se srážkovými vodami</w:t>
      </w:r>
      <w:bookmarkEnd w:id="13"/>
    </w:p>
    <w:p w14:paraId="3738907D" w14:textId="77777777" w:rsidR="00F020E7" w:rsidRPr="007469DF" w:rsidRDefault="00F020E7" w:rsidP="00F55E43">
      <w:pPr>
        <w:pStyle w:val="Odstavecseseznamem"/>
        <w:numPr>
          <w:ilvl w:val="0"/>
          <w:numId w:val="5"/>
        </w:numPr>
        <w:spacing w:before="120" w:after="0" w:line="240" w:lineRule="auto"/>
        <w:ind w:left="714" w:hanging="357"/>
        <w:jc w:val="both"/>
        <w:textDirection w:val="btLr"/>
        <w:rPr>
          <w:color w:val="000000"/>
        </w:rPr>
      </w:pPr>
      <w:r w:rsidRPr="00F55E43">
        <w:rPr>
          <w:color w:val="000000"/>
        </w:rPr>
        <w:t>Základní</w:t>
      </w:r>
      <w:r>
        <w:t xml:space="preserve"> popis</w:t>
      </w:r>
    </w:p>
    <w:p w14:paraId="100BEFBE" w14:textId="77777777" w:rsidR="00F020E7" w:rsidRDefault="00F020E7" w:rsidP="00165F8C">
      <w:pPr>
        <w:spacing w:after="0" w:line="240" w:lineRule="auto"/>
        <w:jc w:val="both"/>
        <w:rPr>
          <w:i/>
        </w:rPr>
      </w:pPr>
    </w:p>
    <w:p w14:paraId="34F907D1" w14:textId="77777777" w:rsidR="007F140D" w:rsidRPr="007F140D" w:rsidRDefault="007F140D" w:rsidP="00F27428">
      <w:pPr>
        <w:spacing w:after="0" w:line="240" w:lineRule="auto"/>
        <w:ind w:firstLine="708"/>
        <w:jc w:val="both"/>
        <w:rPr>
          <w:i/>
        </w:rPr>
      </w:pPr>
      <w:r w:rsidRPr="007F140D">
        <w:rPr>
          <w:i/>
        </w:rPr>
        <w:t>Návrh popisu možných variant:</w:t>
      </w:r>
    </w:p>
    <w:p w14:paraId="50ADB4D1" w14:textId="77777777" w:rsidR="007F140D" w:rsidRDefault="007F140D" w:rsidP="004E79D6">
      <w:pPr>
        <w:spacing w:after="0" w:line="240" w:lineRule="auto"/>
        <w:ind w:left="432"/>
        <w:jc w:val="both"/>
        <w:rPr>
          <w:i/>
        </w:rPr>
      </w:pPr>
    </w:p>
    <w:p w14:paraId="32FE923D" w14:textId="38190178" w:rsidR="004E79D6" w:rsidRDefault="007F140D" w:rsidP="00F27428">
      <w:pPr>
        <w:spacing w:after="0" w:line="240" w:lineRule="auto"/>
        <w:ind w:left="432" w:firstLine="276"/>
        <w:jc w:val="both"/>
        <w:rPr>
          <w:i/>
        </w:rPr>
      </w:pPr>
      <w:r>
        <w:rPr>
          <w:i/>
        </w:rPr>
        <w:t xml:space="preserve">a) </w:t>
      </w:r>
      <w:r w:rsidR="004E79D6" w:rsidRPr="004E79D6">
        <w:rPr>
          <w:i/>
        </w:rPr>
        <w:t xml:space="preserve">Varianta vypouštění srážkových vod do </w:t>
      </w:r>
      <w:r w:rsidR="00DC1D01">
        <w:rPr>
          <w:i/>
        </w:rPr>
        <w:t xml:space="preserve">dešťové </w:t>
      </w:r>
      <w:r w:rsidR="004E79D6" w:rsidRPr="004E79D6">
        <w:rPr>
          <w:i/>
        </w:rPr>
        <w:t>kanalizace</w:t>
      </w:r>
    </w:p>
    <w:p w14:paraId="6B3CFF9B" w14:textId="790BE0A4" w:rsidR="00165F8C" w:rsidRDefault="008A7E6B" w:rsidP="00F27428">
      <w:pPr>
        <w:spacing w:after="0" w:line="240" w:lineRule="auto"/>
        <w:ind w:left="708"/>
        <w:jc w:val="both"/>
      </w:pPr>
      <w:r>
        <w:rPr>
          <w:color w:val="000000"/>
        </w:rPr>
        <w:t>V rámci hodnocené provozovny</w:t>
      </w:r>
      <w:r w:rsidR="004E79D6">
        <w:rPr>
          <w:color w:val="000000"/>
        </w:rPr>
        <w:t xml:space="preserve"> se nakládá se srážkovými vodami ze střech budov a</w:t>
      </w:r>
      <w:r w:rsidR="00F55E43">
        <w:rPr>
          <w:color w:val="000000"/>
        </w:rPr>
        <w:t> </w:t>
      </w:r>
      <w:r w:rsidR="004E79D6">
        <w:rPr>
          <w:color w:val="000000"/>
        </w:rPr>
        <w:t xml:space="preserve">zpevněných ploch. Všechny vody jsou bez využití odvedeny do veřejné </w:t>
      </w:r>
      <w:r w:rsidR="008E249F">
        <w:t xml:space="preserve">dešťové kanalizace provozované společností </w:t>
      </w:r>
      <w:r w:rsidR="004E79D6">
        <w:t>Dodáváme</w:t>
      </w:r>
      <w:r w:rsidR="00061AB6">
        <w:t xml:space="preserve"> </w:t>
      </w:r>
      <w:r w:rsidR="004E79D6">
        <w:t>vodu</w:t>
      </w:r>
      <w:r w:rsidR="003A6FCA">
        <w:t xml:space="preserve"> </w:t>
      </w:r>
      <w:r w:rsidR="004E79D6">
        <w:t>a.s</w:t>
      </w:r>
      <w:r w:rsidR="00165F8C">
        <w:t>.</w:t>
      </w:r>
      <w:r w:rsidR="008E249F">
        <w:t xml:space="preserve"> a následně</w:t>
      </w:r>
      <w:r w:rsidR="00C6611F">
        <w:t xml:space="preserve"> svedeny</w:t>
      </w:r>
      <w:r w:rsidR="008E249F">
        <w:t xml:space="preserve"> do </w:t>
      </w:r>
      <w:r w:rsidR="004E79D6">
        <w:t>vodního toku Rokytka</w:t>
      </w:r>
      <w:r w:rsidR="008E249F">
        <w:t>.</w:t>
      </w:r>
      <w:r w:rsidR="00DC2A05">
        <w:t xml:space="preserve"> </w:t>
      </w:r>
      <w:r w:rsidR="004E79D6">
        <w:t xml:space="preserve">Přesto, že nedochází k využití </w:t>
      </w:r>
      <w:r w:rsidR="00DE4D88">
        <w:t>srážkových vod, je s nimi nakládáno 2 způsoby:</w:t>
      </w:r>
    </w:p>
    <w:p w14:paraId="1E26C829" w14:textId="77777777" w:rsidR="00F5455E" w:rsidRPr="00831995" w:rsidRDefault="00831995" w:rsidP="00831995">
      <w:pPr>
        <w:spacing w:after="0" w:line="240" w:lineRule="auto"/>
        <w:ind w:left="432"/>
        <w:jc w:val="both"/>
      </w:pPr>
      <w:r>
        <w:rPr>
          <w:color w:val="000000"/>
        </w:rPr>
        <w:t xml:space="preserve"> </w:t>
      </w:r>
    </w:p>
    <w:p w14:paraId="50D98145" w14:textId="77777777" w:rsidR="004E79D6" w:rsidRPr="00DE4D88" w:rsidRDefault="00DE4D88" w:rsidP="00F27428">
      <w:pPr>
        <w:spacing w:after="0" w:line="240" w:lineRule="auto"/>
        <w:ind w:left="432" w:firstLine="276"/>
        <w:jc w:val="both"/>
        <w:rPr>
          <w:u w:val="single"/>
        </w:rPr>
      </w:pPr>
      <w:r w:rsidRPr="00DE4D88">
        <w:rPr>
          <w:color w:val="000000"/>
          <w:u w:val="single"/>
        </w:rPr>
        <w:t>Odlučovač ropných látek</w:t>
      </w:r>
    </w:p>
    <w:p w14:paraId="43410CA2" w14:textId="48489420" w:rsidR="008E249F" w:rsidRDefault="004E79D6" w:rsidP="00F27428">
      <w:pPr>
        <w:spacing w:after="0" w:line="240" w:lineRule="auto"/>
        <w:ind w:left="708"/>
        <w:jc w:val="both"/>
      </w:pPr>
      <w:r>
        <w:t>Z části zpevněných ploch</w:t>
      </w:r>
      <w:r w:rsidR="00DE4D88">
        <w:t xml:space="preserve">, kde dochází k vykládce a nakládce materiálu jsou dešťové vody svedeny pomocí systémů kanálků do odlučovače ropných látek AS-TOP, typ VF, max. průtok 15 l/s. Odlučovač byl uveden do provozu v roce 2013 na základě </w:t>
      </w:r>
      <w:r w:rsidR="00C6611F">
        <w:t xml:space="preserve">povolení </w:t>
      </w:r>
      <w:r w:rsidR="00DE4D88">
        <w:t>k vypouštění odpadních vod do vod povrchových.</w:t>
      </w:r>
      <w:r w:rsidR="00DC2A05">
        <w:t xml:space="preserve"> </w:t>
      </w:r>
      <w:r w:rsidR="00744D86">
        <w:t xml:space="preserve">Povolení bylo vydáno v roce </w:t>
      </w:r>
      <w:r w:rsidR="001A58D8">
        <w:t>2013 s </w:t>
      </w:r>
      <w:r w:rsidR="00744D86">
        <w:t>platnost</w:t>
      </w:r>
      <w:r w:rsidR="001A58D8">
        <w:t>í na</w:t>
      </w:r>
      <w:r w:rsidR="00744D86">
        <w:t xml:space="preserve"> 10 let. Kvalita upravených vod je sledována na výstupu z odlučovače 1x měsíčně. Odběr vzorků provádí provozovatel kanalizace a pro</w:t>
      </w:r>
      <w:r w:rsidR="008A7E6B">
        <w:t>tokoly jsou zasílány hodnocené provozovně</w:t>
      </w:r>
      <w:r w:rsidR="00744D86">
        <w:t xml:space="preserve">. Sledované parametry a jejich limity jsou uvedeny ve smlouvě a </w:t>
      </w:r>
      <w:r w:rsidR="00C6611F">
        <w:t xml:space="preserve">v kanalizačním </w:t>
      </w:r>
      <w:r w:rsidR="00744D86">
        <w:t>řádu. Umístění odlučovače je znázorněno v kapitole 2 Vymezení hrani</w:t>
      </w:r>
      <w:r w:rsidR="007A4012">
        <w:t>c systému</w:t>
      </w:r>
      <w:r w:rsidR="00DC2A05">
        <w:t xml:space="preserve"> (</w:t>
      </w:r>
      <w:r w:rsidR="007A4012">
        <w:t>Obrázek č.</w:t>
      </w:r>
      <w:r w:rsidR="004A0581">
        <w:t>4</w:t>
      </w:r>
      <w:r w:rsidR="00DC2A05">
        <w:t>)</w:t>
      </w:r>
      <w:r w:rsidR="00744D86">
        <w:t>.</w:t>
      </w:r>
    </w:p>
    <w:p w14:paraId="318E7127" w14:textId="77777777" w:rsidR="004E79D6" w:rsidRDefault="004E79D6" w:rsidP="004E79D6">
      <w:pPr>
        <w:spacing w:after="0" w:line="240" w:lineRule="auto"/>
        <w:ind w:left="432"/>
        <w:jc w:val="both"/>
      </w:pPr>
    </w:p>
    <w:p w14:paraId="4097B7E4" w14:textId="77777777" w:rsidR="00744D86" w:rsidRPr="00744D86" w:rsidRDefault="00744D86" w:rsidP="00F27428">
      <w:pPr>
        <w:spacing w:after="0" w:line="240" w:lineRule="auto"/>
        <w:ind w:left="432" w:firstLine="276"/>
        <w:jc w:val="both"/>
        <w:rPr>
          <w:u w:val="single"/>
        </w:rPr>
      </w:pPr>
      <w:r w:rsidRPr="00744D86">
        <w:rPr>
          <w:u w:val="single"/>
        </w:rPr>
        <w:t>Retenční nádrž</w:t>
      </w:r>
    </w:p>
    <w:p w14:paraId="17766DB0" w14:textId="77777777" w:rsidR="008E249F" w:rsidRDefault="00744D86" w:rsidP="00F27428">
      <w:pPr>
        <w:spacing w:after="0" w:line="240" w:lineRule="auto"/>
        <w:ind w:left="708"/>
        <w:jc w:val="both"/>
      </w:pPr>
      <w:r>
        <w:lastRenderedPageBreak/>
        <w:t>Ze střech všech budov jsou dešťové vody svedeny do podzemní retenční nádrže o objemu 30</w:t>
      </w:r>
      <w:r w:rsidR="008E249F">
        <w:t xml:space="preserve"> m</w:t>
      </w:r>
      <w:r w:rsidR="008E249F" w:rsidRPr="003F20B5">
        <w:rPr>
          <w:vertAlign w:val="superscript"/>
        </w:rPr>
        <w:t>3</w:t>
      </w:r>
      <w:r w:rsidR="008E249F">
        <w:t>. Účelem nádrže je zmírnění špičky nátoku do veřejné dešťové kanalizace.</w:t>
      </w:r>
      <w:r>
        <w:t xml:space="preserve"> K žádné úpravě </w:t>
      </w:r>
      <w:r w:rsidR="001A58D8">
        <w:t xml:space="preserve">nebo dlouhodobé akumulaci </w:t>
      </w:r>
      <w:r>
        <w:t xml:space="preserve">nedochází. Retenční nádrž byla instalována v roce 2015. </w:t>
      </w:r>
    </w:p>
    <w:p w14:paraId="355AB3D5" w14:textId="77777777" w:rsidR="00831995" w:rsidRDefault="00831995" w:rsidP="00831995">
      <w:pPr>
        <w:spacing w:after="0" w:line="240" w:lineRule="auto"/>
        <w:jc w:val="both"/>
      </w:pPr>
    </w:p>
    <w:p w14:paraId="73B1C360" w14:textId="2A42E3B6" w:rsidR="00831995" w:rsidRPr="001A58D8" w:rsidRDefault="00831995" w:rsidP="00F27428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b) </w:t>
      </w:r>
      <w:r w:rsidRPr="001A58D8">
        <w:rPr>
          <w:i/>
        </w:rPr>
        <w:t>Varianta využití dešťových vod</w:t>
      </w:r>
      <w:r w:rsidR="00DC1D01">
        <w:rPr>
          <w:i/>
        </w:rPr>
        <w:t xml:space="preserve"> využívaných v rámci organizace</w:t>
      </w:r>
    </w:p>
    <w:p w14:paraId="05A12148" w14:textId="57B5DC8D" w:rsidR="00831995" w:rsidRPr="00AE434F" w:rsidRDefault="00831995" w:rsidP="00F27428">
      <w:pPr>
        <w:spacing w:after="0" w:line="240" w:lineRule="auto"/>
        <w:ind w:left="708"/>
        <w:jc w:val="both"/>
        <w:rPr>
          <w:color w:val="000000"/>
        </w:rPr>
      </w:pPr>
      <w:r>
        <w:rPr>
          <w:color w:val="000000"/>
        </w:rPr>
        <w:t>V rámci hodnocené provozovny se využívá část srážkových vod, a to ze střech budov. Rozsah ploch, ze kterých je srážková voda akumulována, je uveden na Obrázku č. 3. Srážkové vody ze zpevněn</w:t>
      </w:r>
      <w:r w:rsidR="00F55E43">
        <w:rPr>
          <w:color w:val="000000"/>
        </w:rPr>
        <w:t>é</w:t>
      </w:r>
      <w:r>
        <w:rPr>
          <w:color w:val="000000"/>
        </w:rPr>
        <w:t xml:space="preserve"> ploch</w:t>
      </w:r>
      <w:r w:rsidR="00F55E43">
        <w:rPr>
          <w:color w:val="000000"/>
        </w:rPr>
        <w:t>y</w:t>
      </w:r>
      <w:r>
        <w:rPr>
          <w:color w:val="000000"/>
        </w:rPr>
        <w:t xml:space="preserve"> parkoviště </w:t>
      </w:r>
      <w:r w:rsidR="00F55E43">
        <w:rPr>
          <w:color w:val="000000"/>
        </w:rPr>
        <w:t>a</w:t>
      </w:r>
      <w:r>
        <w:rPr>
          <w:color w:val="000000"/>
        </w:rPr>
        <w:t xml:space="preserve"> manipulační plochy</w:t>
      </w:r>
      <w:r w:rsidR="00F55E43">
        <w:rPr>
          <w:color w:val="000000"/>
        </w:rPr>
        <w:t>,</w:t>
      </w:r>
      <w:r>
        <w:rPr>
          <w:color w:val="000000"/>
        </w:rPr>
        <w:t xml:space="preserve"> jsou bez využití odvedeny do veřejné </w:t>
      </w:r>
      <w:r>
        <w:t>dešťové kanalizace provozované společností Dodáváme</w:t>
      </w:r>
      <w:r w:rsidR="00061AB6">
        <w:t xml:space="preserve"> </w:t>
      </w:r>
      <w:r>
        <w:t>vodu</w:t>
      </w:r>
      <w:r w:rsidR="003A6FCA">
        <w:t xml:space="preserve"> </w:t>
      </w:r>
      <w:r>
        <w:t>a.s</w:t>
      </w:r>
      <w:r w:rsidR="00107BAB">
        <w:t>.</w:t>
      </w:r>
      <w:r>
        <w:t xml:space="preserve"> a následně do vodního toku Rokytka. </w:t>
      </w:r>
      <w:r w:rsidR="00107BAB">
        <w:t>Voda ze střech je akumulována v podzemní nádrži o objemu 10 m</w:t>
      </w:r>
      <w:r w:rsidR="00107BAB" w:rsidRPr="00107BAB">
        <w:rPr>
          <w:vertAlign w:val="superscript"/>
        </w:rPr>
        <w:t xml:space="preserve">3 </w:t>
      </w:r>
      <w:r w:rsidR="00107BAB">
        <w:t>a je využívána pro závlahu vegetace v areálu hodnocené provozovny</w:t>
      </w:r>
      <w:r w:rsidR="00DC1D01">
        <w:t xml:space="preserve"> a pro splachování WC v provozní budově</w:t>
      </w:r>
      <w:r w:rsidR="00107BAB">
        <w:t>. Voda se nikterak neupravuje.</w:t>
      </w:r>
    </w:p>
    <w:p w14:paraId="5067124A" w14:textId="77777777" w:rsidR="00194966" w:rsidRDefault="00194966" w:rsidP="00831995">
      <w:pPr>
        <w:spacing w:after="0" w:line="240" w:lineRule="auto"/>
        <w:jc w:val="both"/>
      </w:pPr>
    </w:p>
    <w:p w14:paraId="6D2D00C4" w14:textId="77777777" w:rsidR="00831995" w:rsidRPr="00F5455E" w:rsidRDefault="00831995" w:rsidP="00831995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r w:rsidRPr="00F5455E">
        <w:rPr>
          <w:color w:val="000000"/>
        </w:rPr>
        <w:t>Množství</w:t>
      </w:r>
    </w:p>
    <w:p w14:paraId="72834ADF" w14:textId="77777777" w:rsidR="00831995" w:rsidRDefault="00831995" w:rsidP="00831995">
      <w:pPr>
        <w:spacing w:after="0" w:line="240" w:lineRule="auto"/>
        <w:ind w:left="432"/>
        <w:jc w:val="both"/>
        <w:rPr>
          <w:color w:val="000000"/>
          <w:u w:val="single"/>
        </w:rPr>
      </w:pPr>
    </w:p>
    <w:p w14:paraId="31DC4DF7" w14:textId="77777777" w:rsidR="00831995" w:rsidRPr="00F5455E" w:rsidRDefault="00831995" w:rsidP="00F27428">
      <w:pPr>
        <w:spacing w:after="0" w:line="240" w:lineRule="auto"/>
        <w:ind w:left="432" w:firstLine="276"/>
        <w:jc w:val="both"/>
        <w:rPr>
          <w:i/>
          <w:color w:val="000000"/>
        </w:rPr>
      </w:pPr>
      <w:r w:rsidRPr="00F5455E">
        <w:rPr>
          <w:i/>
          <w:color w:val="000000"/>
        </w:rPr>
        <w:t>Návrh popisu možných variant:</w:t>
      </w:r>
    </w:p>
    <w:p w14:paraId="6BA7C76E" w14:textId="77777777" w:rsidR="00831995" w:rsidRDefault="00831995" w:rsidP="00831995">
      <w:pPr>
        <w:spacing w:after="0" w:line="240" w:lineRule="auto"/>
        <w:ind w:left="432"/>
        <w:jc w:val="both"/>
        <w:rPr>
          <w:color w:val="000000"/>
          <w:u w:val="single"/>
        </w:rPr>
      </w:pPr>
    </w:p>
    <w:p w14:paraId="5A70D3C2" w14:textId="77777777" w:rsidR="003A6FCA" w:rsidRDefault="003A6FCA" w:rsidP="003A6FCA">
      <w:pPr>
        <w:spacing w:after="0" w:line="240" w:lineRule="auto"/>
        <w:ind w:left="432" w:firstLine="276"/>
        <w:jc w:val="both"/>
        <w:rPr>
          <w:i/>
        </w:rPr>
      </w:pPr>
      <w:r>
        <w:rPr>
          <w:i/>
        </w:rPr>
        <w:t xml:space="preserve">a) </w:t>
      </w:r>
      <w:r w:rsidRPr="004E79D6">
        <w:rPr>
          <w:i/>
        </w:rPr>
        <w:t xml:space="preserve">Varianta vypouštění srážkových vod do </w:t>
      </w:r>
      <w:r>
        <w:rPr>
          <w:i/>
        </w:rPr>
        <w:t xml:space="preserve">dešťové </w:t>
      </w:r>
      <w:r w:rsidRPr="004E79D6">
        <w:rPr>
          <w:i/>
        </w:rPr>
        <w:t>kanalizace</w:t>
      </w:r>
    </w:p>
    <w:p w14:paraId="33644198" w14:textId="1D35945A" w:rsidR="00831995" w:rsidRPr="00831995" w:rsidRDefault="00831995" w:rsidP="00F27428">
      <w:pPr>
        <w:spacing w:after="0" w:line="240" w:lineRule="auto"/>
        <w:ind w:left="708"/>
        <w:jc w:val="both"/>
        <w:rPr>
          <w:color w:val="000000"/>
        </w:rPr>
      </w:pPr>
      <w:r>
        <w:t xml:space="preserve">Množství srážkových vod odváděných do veřejné dešťové kanalizace </w:t>
      </w:r>
      <w:r w:rsidR="00107BAB">
        <w:t xml:space="preserve">se neměří. </w:t>
      </w:r>
      <w:r w:rsidR="00F27428">
        <w:t xml:space="preserve">Množství odváděných vod </w:t>
      </w:r>
      <w:r>
        <w:t>je stanoveno výpočtem v rámci smlouvy s provozovatelem kanalizace. Za hodnocené období 2018-2020 bylo dešťovou kanalizací každý rok odvedeno 3360 m</w:t>
      </w:r>
      <w:r w:rsidRPr="00B1249A">
        <w:rPr>
          <w:vertAlign w:val="superscript"/>
        </w:rPr>
        <w:t>3</w:t>
      </w:r>
      <w:r>
        <w:t xml:space="preserve"> srážkových vod, celkem tedy 10080</w:t>
      </w:r>
      <w:r w:rsidR="00194966">
        <w:t xml:space="preserve"> </w:t>
      </w:r>
      <w:r>
        <w:t>m</w:t>
      </w:r>
      <w:r w:rsidRPr="00B1249A">
        <w:rPr>
          <w:vertAlign w:val="superscript"/>
        </w:rPr>
        <w:t>3</w:t>
      </w:r>
      <w:r>
        <w:t>.</w:t>
      </w:r>
    </w:p>
    <w:p w14:paraId="1C05495C" w14:textId="77777777" w:rsidR="001A58D8" w:rsidRDefault="001A58D8" w:rsidP="008E249F">
      <w:pPr>
        <w:spacing w:after="0" w:line="240" w:lineRule="auto"/>
        <w:jc w:val="both"/>
      </w:pPr>
    </w:p>
    <w:p w14:paraId="5E7EDA19" w14:textId="77777777" w:rsidR="003A6FCA" w:rsidRDefault="003A6FCA" w:rsidP="00F27428">
      <w:pPr>
        <w:spacing w:after="0" w:line="240" w:lineRule="auto"/>
        <w:ind w:left="708"/>
        <w:jc w:val="both"/>
        <w:rPr>
          <w:color w:val="000000"/>
        </w:rPr>
      </w:pPr>
      <w:r>
        <w:rPr>
          <w:i/>
        </w:rPr>
        <w:t xml:space="preserve">b) </w:t>
      </w:r>
      <w:r w:rsidRPr="001A58D8">
        <w:rPr>
          <w:i/>
        </w:rPr>
        <w:t>Varianta využití dešťových vod</w:t>
      </w:r>
      <w:r>
        <w:rPr>
          <w:i/>
        </w:rPr>
        <w:t xml:space="preserve"> využívaných v rámci organizace</w:t>
      </w:r>
      <w:r>
        <w:rPr>
          <w:color w:val="000000"/>
        </w:rPr>
        <w:t xml:space="preserve"> </w:t>
      </w:r>
    </w:p>
    <w:p w14:paraId="4107FD4E" w14:textId="37F57463" w:rsidR="00C12A50" w:rsidRDefault="00C12A50" w:rsidP="00F27428">
      <w:pPr>
        <w:spacing w:after="0" w:line="240" w:lineRule="auto"/>
        <w:ind w:left="708"/>
        <w:jc w:val="both"/>
      </w:pPr>
      <w:r>
        <w:rPr>
          <w:color w:val="000000"/>
        </w:rPr>
        <w:t>Celkové m</w:t>
      </w:r>
      <w:r>
        <w:t>nožství srážkových vod bylo stanoveno výpočtem v rámci projektu „Využití srážkových vod</w:t>
      </w:r>
      <w:r w:rsidR="00BA71AA">
        <w:t>, který si firma nechala zpracovat</w:t>
      </w:r>
      <w:r>
        <w:t xml:space="preserve"> v roce 2016</w:t>
      </w:r>
      <w:r w:rsidR="00DD065E">
        <w:t>,</w:t>
      </w:r>
      <w:r>
        <w:t xml:space="preserve"> ve výši 3360 m</w:t>
      </w:r>
      <w:r w:rsidRPr="000C07A7">
        <w:rPr>
          <w:vertAlign w:val="superscript"/>
        </w:rPr>
        <w:t>3</w:t>
      </w:r>
      <w:r>
        <w:t xml:space="preserve"> ročně. Z tohoto množství je ročně využito 20</w:t>
      </w:r>
      <w:r w:rsidR="00194966">
        <w:t> </w:t>
      </w:r>
      <w:r>
        <w:t>%, tj. 672 m</w:t>
      </w:r>
      <w:r w:rsidRPr="00126755">
        <w:rPr>
          <w:vertAlign w:val="superscript"/>
        </w:rPr>
        <w:t>3</w:t>
      </w:r>
      <w:r>
        <w:t xml:space="preserve"> pro závlahu zeleně</w:t>
      </w:r>
      <w:r w:rsidR="00DC1D01">
        <w:t xml:space="preserve"> a 18 % tj. cca 600 m</w:t>
      </w:r>
      <w:r w:rsidR="00DC1D01" w:rsidRPr="00126755">
        <w:rPr>
          <w:vertAlign w:val="superscript"/>
        </w:rPr>
        <w:t>3</w:t>
      </w:r>
      <w:r w:rsidR="00DC1D01">
        <w:t xml:space="preserve"> pro splachování WC</w:t>
      </w:r>
      <w:r>
        <w:t>. Množství srážkové vody odváděné do kanalizace (2</w:t>
      </w:r>
      <w:r w:rsidR="00DC1D01">
        <w:t xml:space="preserve"> 100</w:t>
      </w:r>
      <w:r>
        <w:t xml:space="preserve"> m</w:t>
      </w:r>
      <w:r w:rsidRPr="00126755">
        <w:rPr>
          <w:vertAlign w:val="superscript"/>
        </w:rPr>
        <w:t>3</w:t>
      </w:r>
      <w:r>
        <w:t xml:space="preserve"> ročně) je uvedeno ve smlouvě s provozovatelem kanalizace.</w:t>
      </w:r>
    </w:p>
    <w:p w14:paraId="6A8D62EA" w14:textId="77777777" w:rsidR="00F27428" w:rsidRDefault="00F27428" w:rsidP="00F27428">
      <w:pPr>
        <w:spacing w:after="0" w:line="240" w:lineRule="auto"/>
        <w:jc w:val="both"/>
      </w:pPr>
    </w:p>
    <w:p w14:paraId="4D189315" w14:textId="77777777" w:rsidR="00F27428" w:rsidRDefault="00F27428" w:rsidP="00F27428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Kvalita</w:t>
      </w:r>
    </w:p>
    <w:p w14:paraId="42CF71EF" w14:textId="77777777" w:rsidR="00F27428" w:rsidRDefault="00F27428" w:rsidP="00F27428">
      <w:pPr>
        <w:spacing w:after="0" w:line="240" w:lineRule="auto"/>
        <w:ind w:left="360"/>
        <w:jc w:val="both"/>
      </w:pPr>
    </w:p>
    <w:p w14:paraId="2B52A77B" w14:textId="77777777" w:rsidR="00F27428" w:rsidRPr="007F140D" w:rsidRDefault="00F27428" w:rsidP="00F27428">
      <w:pPr>
        <w:pStyle w:val="Odstavecseseznamem"/>
        <w:spacing w:after="0" w:line="240" w:lineRule="auto"/>
        <w:ind w:left="720"/>
        <w:jc w:val="both"/>
        <w:rPr>
          <w:i/>
        </w:rPr>
      </w:pPr>
      <w:r w:rsidRPr="007F140D">
        <w:rPr>
          <w:i/>
        </w:rPr>
        <w:t>Návrh popisu možných variant:</w:t>
      </w:r>
    </w:p>
    <w:p w14:paraId="1CEFE25E" w14:textId="77777777" w:rsidR="00F27428" w:rsidRDefault="00F27428" w:rsidP="00F27428">
      <w:pPr>
        <w:pStyle w:val="Odstavecseseznamem"/>
        <w:spacing w:after="0" w:line="240" w:lineRule="auto"/>
        <w:ind w:left="720"/>
        <w:jc w:val="both"/>
        <w:rPr>
          <w:i/>
          <w:color w:val="000000"/>
        </w:rPr>
      </w:pPr>
    </w:p>
    <w:p w14:paraId="35789411" w14:textId="77777777" w:rsidR="003A6FCA" w:rsidRDefault="003A6FCA" w:rsidP="003A6FCA">
      <w:pPr>
        <w:spacing w:after="0" w:line="240" w:lineRule="auto"/>
        <w:ind w:left="432" w:firstLine="276"/>
        <w:jc w:val="both"/>
        <w:rPr>
          <w:i/>
        </w:rPr>
      </w:pPr>
      <w:r>
        <w:rPr>
          <w:i/>
        </w:rPr>
        <w:t xml:space="preserve">a) </w:t>
      </w:r>
      <w:r w:rsidRPr="004E79D6">
        <w:rPr>
          <w:i/>
        </w:rPr>
        <w:t xml:space="preserve">Varianta vypouštění srážkových vod do </w:t>
      </w:r>
      <w:r>
        <w:rPr>
          <w:i/>
        </w:rPr>
        <w:t xml:space="preserve">dešťové </w:t>
      </w:r>
      <w:r w:rsidRPr="004E79D6">
        <w:rPr>
          <w:i/>
        </w:rPr>
        <w:t>kanalizace</w:t>
      </w:r>
    </w:p>
    <w:p w14:paraId="5F01F61F" w14:textId="77777777" w:rsidR="00F27428" w:rsidRDefault="00F27428" w:rsidP="00F27428">
      <w:pPr>
        <w:spacing w:after="0" w:line="240" w:lineRule="auto"/>
        <w:ind w:left="720"/>
        <w:jc w:val="both"/>
      </w:pPr>
      <w:r>
        <w:rPr>
          <w:color w:val="000000"/>
        </w:rPr>
        <w:t xml:space="preserve">Část srážkových vod je před vypuštěním do veřejné dešťové kanalizace čištěna na vlastním odlučovači ropných látek. </w:t>
      </w:r>
      <w:r>
        <w:t>Kvalita upravených vod je sledována na výstupu z odlučovače 1x měsíčně. Odběr vzorků provádí provozovatel kanalizace a protokoly jsou zasílány hodnocené provozovně.</w:t>
      </w:r>
      <w:r w:rsidR="00835A7C">
        <w:t xml:space="preserve"> </w:t>
      </w:r>
      <w:r>
        <w:t>Sledované parametry a jejich limity jsou uvedeny ve smlouvě a kanalizačním řádu.</w:t>
      </w:r>
    </w:p>
    <w:p w14:paraId="694BEEC8" w14:textId="77777777" w:rsidR="00F27428" w:rsidRDefault="00F27428" w:rsidP="00F27428">
      <w:pPr>
        <w:spacing w:after="0" w:line="240" w:lineRule="auto"/>
        <w:ind w:left="720"/>
        <w:jc w:val="both"/>
      </w:pPr>
    </w:p>
    <w:p w14:paraId="2A9DC6E0" w14:textId="77777777" w:rsidR="003A6FCA" w:rsidRDefault="003A6FCA" w:rsidP="00F27428">
      <w:pPr>
        <w:spacing w:after="0" w:line="240" w:lineRule="auto"/>
        <w:ind w:left="720"/>
        <w:jc w:val="both"/>
      </w:pPr>
      <w:r>
        <w:rPr>
          <w:i/>
        </w:rPr>
        <w:t xml:space="preserve">b) </w:t>
      </w:r>
      <w:r w:rsidRPr="001A58D8">
        <w:rPr>
          <w:i/>
        </w:rPr>
        <w:t>Varianta využití dešťových vod</w:t>
      </w:r>
      <w:r>
        <w:rPr>
          <w:i/>
        </w:rPr>
        <w:t xml:space="preserve"> využívaných v rámci organizace</w:t>
      </w:r>
      <w:r w:rsidRPr="007F140D">
        <w:t xml:space="preserve"> </w:t>
      </w:r>
    </w:p>
    <w:p w14:paraId="25F0F67C" w14:textId="13F49FA9" w:rsidR="00F27428" w:rsidRDefault="00F27428" w:rsidP="00F27428">
      <w:pPr>
        <w:spacing w:after="0" w:line="240" w:lineRule="auto"/>
        <w:ind w:left="720"/>
        <w:jc w:val="both"/>
      </w:pPr>
      <w:r w:rsidRPr="007F140D">
        <w:t>Kvalita srážkových vod, které jsou využívány pro závlahu zeleně</w:t>
      </w:r>
      <w:r w:rsidR="00DC1D01">
        <w:t xml:space="preserve"> a splachování WC</w:t>
      </w:r>
      <w:r w:rsidRPr="007F140D">
        <w:t>, není sledována.</w:t>
      </w:r>
    </w:p>
    <w:p w14:paraId="282CCCF6" w14:textId="77777777" w:rsidR="00F27428" w:rsidRDefault="00F27428" w:rsidP="00F27428">
      <w:pPr>
        <w:spacing w:after="0" w:line="240" w:lineRule="auto"/>
        <w:ind w:left="360"/>
        <w:jc w:val="both"/>
      </w:pPr>
    </w:p>
    <w:p w14:paraId="59BFD202" w14:textId="01E346DC" w:rsidR="00F27428" w:rsidRDefault="00F27428" w:rsidP="00F27428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Celkové množství zachytitelné srážky</w:t>
      </w:r>
    </w:p>
    <w:p w14:paraId="0C81F3FF" w14:textId="471C4DDD" w:rsidR="004A246B" w:rsidRPr="003A6FCA" w:rsidRDefault="003A6FCA" w:rsidP="003A6FCA">
      <w:pPr>
        <w:pStyle w:val="Odstavecseseznamem"/>
        <w:spacing w:after="0" w:line="240" w:lineRule="auto"/>
        <w:ind w:left="720"/>
        <w:jc w:val="both"/>
        <w:rPr>
          <w:rStyle w:val="Hypertextovodkaz"/>
          <w:color w:val="auto"/>
          <w:u w:val="none"/>
        </w:rPr>
      </w:pPr>
      <w:r>
        <w:t xml:space="preserve">Výpočet se provádí pouze pro doložení 20 bodů v Tabulce OHV, tedy pouze v případě, že je srážková voda využívána v rámci organizace (ve výrobě, splachování WC, úklid…).  </w:t>
      </w:r>
      <w:r w:rsidR="00DD065E">
        <w:t xml:space="preserve">V případě, že podnik nemá zpracovanou studii na využití srážkových vod v areálu, využije pro stanovení </w:t>
      </w:r>
      <w:r w:rsidR="00DE3C4D">
        <w:t>množství zachytitelné srážky připravenou kalkulačku</w:t>
      </w:r>
      <w:r>
        <w:t xml:space="preserve"> (</w:t>
      </w:r>
      <w:hyperlink r:id="rId17" w:history="1">
        <w:r w:rsidRPr="00A34FF0">
          <w:rPr>
            <w:rStyle w:val="Hypertextovodkaz"/>
          </w:rPr>
          <w:t>http://</w:t>
        </w:r>
        <w:r w:rsidRPr="00194966">
          <w:rPr>
            <w:rStyle w:val="Hypertextovodkaz"/>
          </w:rPr>
          <w:t>www</w:t>
        </w:r>
        <w:r w:rsidRPr="00A34FF0">
          <w:rPr>
            <w:rStyle w:val="Hypertextovodkaz"/>
          </w:rPr>
          <w:t>.suchovkrajine.cz/vypocet-mnozstvi-zachytitelne-srazky/</w:t>
        </w:r>
      </w:hyperlink>
      <w:r w:rsidRPr="00194966">
        <w:rPr>
          <w:rStyle w:val="Hypertextovodkaz"/>
        </w:rPr>
        <w:t>)</w:t>
      </w:r>
      <w:r w:rsidR="00DE3C4D">
        <w:t xml:space="preserve">. </w:t>
      </w:r>
      <w:r>
        <w:t xml:space="preserve"> </w:t>
      </w:r>
      <w:r w:rsidR="0083434F">
        <w:t xml:space="preserve">Export </w:t>
      </w:r>
      <w:r w:rsidR="0083434F" w:rsidRPr="003A6FCA">
        <w:t xml:space="preserve">výpočtu </w:t>
      </w:r>
      <w:r w:rsidR="0083434F" w:rsidRPr="003A6FCA">
        <w:rPr>
          <w:rStyle w:val="Hypertextovodkaz"/>
          <w:color w:val="auto"/>
          <w:u w:val="none"/>
        </w:rPr>
        <w:t xml:space="preserve">je </w:t>
      </w:r>
      <w:r>
        <w:rPr>
          <w:rStyle w:val="Hypertextovodkaz"/>
          <w:color w:val="auto"/>
          <w:u w:val="none"/>
        </w:rPr>
        <w:t xml:space="preserve">uveden </w:t>
      </w:r>
      <w:r w:rsidR="0083434F" w:rsidRPr="003A6FCA">
        <w:rPr>
          <w:rStyle w:val="Hypertextovodkaz"/>
          <w:color w:val="auto"/>
          <w:u w:val="none"/>
        </w:rPr>
        <w:t>v </w:t>
      </w:r>
      <w:r w:rsidR="00ED1027" w:rsidRPr="003A6FCA">
        <w:rPr>
          <w:rStyle w:val="Hypertextovodkaz"/>
          <w:color w:val="auto"/>
          <w:u w:val="none"/>
        </w:rPr>
        <w:t>p</w:t>
      </w:r>
      <w:r w:rsidR="0083434F" w:rsidRPr="003A6FCA">
        <w:rPr>
          <w:rStyle w:val="Hypertextovodkaz"/>
          <w:color w:val="auto"/>
          <w:u w:val="none"/>
        </w:rPr>
        <w:t>říloze č.</w:t>
      </w:r>
      <w:r w:rsidR="00ED1027" w:rsidRPr="003A6FCA">
        <w:rPr>
          <w:rStyle w:val="Hypertextovodkaz"/>
          <w:color w:val="auto"/>
          <w:u w:val="none"/>
        </w:rPr>
        <w:t xml:space="preserve"> </w:t>
      </w:r>
      <w:r w:rsidR="0083434F" w:rsidRPr="003A6FCA">
        <w:rPr>
          <w:rStyle w:val="Hypertextovodkaz"/>
          <w:color w:val="auto"/>
          <w:u w:val="none"/>
        </w:rPr>
        <w:t>XX.</w:t>
      </w:r>
      <w:r w:rsidR="00DC1D01">
        <w:rPr>
          <w:rStyle w:val="Hypertextovodkaz"/>
          <w:color w:val="auto"/>
        </w:rPr>
        <w:t xml:space="preserve"> </w:t>
      </w:r>
    </w:p>
    <w:p w14:paraId="0B30C7A8" w14:textId="77777777" w:rsidR="000C55A0" w:rsidRDefault="000C55A0" w:rsidP="0083434F">
      <w:pPr>
        <w:spacing w:after="0" w:line="240" w:lineRule="auto"/>
        <w:ind w:left="708"/>
        <w:jc w:val="both"/>
        <w:rPr>
          <w:color w:val="0563C1"/>
          <w:u w:val="single"/>
        </w:rPr>
      </w:pPr>
    </w:p>
    <w:p w14:paraId="1B30BC9E" w14:textId="77777777" w:rsidR="003B6770" w:rsidRDefault="00014ADC" w:rsidP="003B6770">
      <w:pPr>
        <w:keepNext/>
        <w:spacing w:after="0" w:line="240" w:lineRule="auto"/>
        <w:ind w:left="708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0B318CE" wp14:editId="7D2C2DF2">
            <wp:extent cx="5760720" cy="2433669"/>
            <wp:effectExtent l="19050" t="19050" r="11430" b="2413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36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7A25F2" w14:textId="69662260" w:rsidR="00C72652" w:rsidRDefault="003B6770" w:rsidP="003B6770">
      <w:pPr>
        <w:pStyle w:val="Titulek"/>
        <w:jc w:val="center"/>
        <w:rPr>
          <w:color w:val="0563C1"/>
          <w:u w:val="single"/>
        </w:rPr>
      </w:pPr>
      <w:r>
        <w:t xml:space="preserve">Obrázek </w:t>
      </w:r>
      <w:r w:rsidR="00B12A91">
        <w:rPr>
          <w:noProof/>
        </w:rPr>
        <w:fldChar w:fldCharType="begin"/>
      </w:r>
      <w:r w:rsidR="00B12A91">
        <w:rPr>
          <w:noProof/>
        </w:rPr>
        <w:instrText xml:space="preserve"> SEQ Obrázek \* ARABIC </w:instrText>
      </w:r>
      <w:r w:rsidR="00B12A91">
        <w:rPr>
          <w:noProof/>
        </w:rPr>
        <w:fldChar w:fldCharType="separate"/>
      </w:r>
      <w:r w:rsidR="00594D08">
        <w:rPr>
          <w:noProof/>
        </w:rPr>
        <w:t>8</w:t>
      </w:r>
      <w:r w:rsidR="00B12A91">
        <w:rPr>
          <w:noProof/>
        </w:rPr>
        <w:fldChar w:fldCharType="end"/>
      </w:r>
      <w:r>
        <w:t>: Ukázka výpočtu pomocí kalkulačky</w:t>
      </w:r>
    </w:p>
    <w:p w14:paraId="0867947D" w14:textId="77777777" w:rsidR="000C55A0" w:rsidRPr="000C55A0" w:rsidRDefault="000C55A0" w:rsidP="000C55A0">
      <w:pPr>
        <w:spacing w:after="0" w:line="240" w:lineRule="auto"/>
        <w:ind w:left="708"/>
        <w:jc w:val="both"/>
        <w:rPr>
          <w:color w:val="0563C1"/>
          <w:u w:val="single"/>
        </w:rPr>
      </w:pPr>
    </w:p>
    <w:p w14:paraId="190EAA7B" w14:textId="77777777" w:rsidR="00C72652" w:rsidRDefault="00C72652" w:rsidP="00C72652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Celkové hodnocení</w:t>
      </w:r>
    </w:p>
    <w:p w14:paraId="62AEE402" w14:textId="075AA180" w:rsidR="00C72652" w:rsidRDefault="00C72652" w:rsidP="00C72652">
      <w:pPr>
        <w:pStyle w:val="Odstavecseseznamem"/>
        <w:spacing w:after="0" w:line="240" w:lineRule="auto"/>
        <w:ind w:left="720"/>
        <w:jc w:val="both"/>
        <w:rPr>
          <w:i/>
          <w:color w:val="000000"/>
        </w:rPr>
      </w:pPr>
      <w:r>
        <w:rPr>
          <w:i/>
          <w:color w:val="000000"/>
        </w:rPr>
        <w:t xml:space="preserve">a) </w:t>
      </w:r>
      <w:r w:rsidRPr="000C07A7">
        <w:rPr>
          <w:i/>
          <w:color w:val="000000"/>
        </w:rPr>
        <w:t xml:space="preserve">Varianta pro napojení na </w:t>
      </w:r>
      <w:r w:rsidR="003A6FCA">
        <w:rPr>
          <w:i/>
          <w:color w:val="000000"/>
        </w:rPr>
        <w:t>dešťovou</w:t>
      </w:r>
      <w:r w:rsidRPr="000C07A7">
        <w:rPr>
          <w:i/>
          <w:color w:val="000000"/>
        </w:rPr>
        <w:t xml:space="preserve"> kanalizaci</w:t>
      </w:r>
    </w:p>
    <w:p w14:paraId="6A6E0AD3" w14:textId="2F4EFC7F" w:rsidR="00C72652" w:rsidRDefault="00C72652" w:rsidP="00C72652">
      <w:pPr>
        <w:pStyle w:val="Odstavecseseznamem"/>
        <w:spacing w:after="0" w:line="240" w:lineRule="auto"/>
        <w:ind w:left="720"/>
        <w:jc w:val="both"/>
      </w:pPr>
      <w:r>
        <w:t xml:space="preserve">V rámci hodnotící tabulky </w:t>
      </w:r>
      <w:r w:rsidRPr="00014CC8">
        <w:t>od</w:t>
      </w:r>
      <w:r>
        <w:t xml:space="preserve">povídá současný stav bodové hodnotě </w:t>
      </w:r>
      <w:r w:rsidR="00132B8E">
        <w:t>5</w:t>
      </w:r>
      <w:r w:rsidRPr="00014CC8">
        <w:t xml:space="preserve"> b</w:t>
      </w:r>
      <w:r>
        <w:t>.</w:t>
      </w:r>
    </w:p>
    <w:p w14:paraId="1AA22249" w14:textId="77777777" w:rsidR="00C72652" w:rsidRDefault="00C72652" w:rsidP="00C72652">
      <w:pPr>
        <w:pStyle w:val="Odstavecseseznamem"/>
        <w:spacing w:after="0" w:line="240" w:lineRule="auto"/>
        <w:ind w:left="720"/>
        <w:jc w:val="both"/>
      </w:pPr>
    </w:p>
    <w:p w14:paraId="590A17FF" w14:textId="77777777" w:rsidR="00C72652" w:rsidRDefault="00C72652" w:rsidP="00C72652">
      <w:pPr>
        <w:pStyle w:val="Odstavecseseznamem"/>
        <w:spacing w:after="0" w:line="240" w:lineRule="auto"/>
        <w:ind w:left="720"/>
        <w:jc w:val="both"/>
      </w:pPr>
      <w:r w:rsidRPr="00AF5BB2">
        <w:rPr>
          <w:i/>
        </w:rPr>
        <w:t>b)</w:t>
      </w:r>
      <w:r>
        <w:t xml:space="preserve"> </w:t>
      </w:r>
      <w:r w:rsidRPr="000C07A7">
        <w:rPr>
          <w:i/>
        </w:rPr>
        <w:t xml:space="preserve">Varianta pro </w:t>
      </w:r>
      <w:r>
        <w:rPr>
          <w:i/>
        </w:rPr>
        <w:t xml:space="preserve">částečné </w:t>
      </w:r>
      <w:r w:rsidRPr="000C07A7">
        <w:rPr>
          <w:i/>
        </w:rPr>
        <w:t>využití srážkových vod</w:t>
      </w:r>
    </w:p>
    <w:p w14:paraId="7347646E" w14:textId="2052EDE7" w:rsidR="00C72652" w:rsidRDefault="00132B8E" w:rsidP="00C72652">
      <w:pPr>
        <w:pStyle w:val="Odstavecseseznamem"/>
        <w:spacing w:after="0" w:line="240" w:lineRule="auto"/>
        <w:ind w:left="720"/>
        <w:jc w:val="both"/>
      </w:pPr>
      <w:r>
        <w:t xml:space="preserve">Dle výpočtu je více než 15 % z celkového množství zachytitelné srážky využíváno pro splachování WC v provozní budově. V rámci hodnotící tabulky </w:t>
      </w:r>
      <w:r w:rsidRPr="00014CC8">
        <w:t>od</w:t>
      </w:r>
      <w:r>
        <w:t>povídá současný stav bodové hodnotě 20</w:t>
      </w:r>
      <w:r w:rsidRPr="00014CC8">
        <w:t xml:space="preserve"> b</w:t>
      </w:r>
      <w:r>
        <w:t>.</w:t>
      </w:r>
    </w:p>
    <w:p w14:paraId="276C1FF1" w14:textId="0A64A166" w:rsidR="00330AAF" w:rsidRDefault="00330AAF" w:rsidP="003915A3">
      <w:pPr>
        <w:spacing w:after="0" w:line="240" w:lineRule="auto"/>
        <w:jc w:val="both"/>
      </w:pPr>
    </w:p>
    <w:p w14:paraId="7A1231EB" w14:textId="77777777" w:rsidR="00330AAF" w:rsidRDefault="00330AAF" w:rsidP="00330AAF">
      <w:pPr>
        <w:pStyle w:val="Nadpis1"/>
        <w:spacing w:before="0" w:after="0" w:line="240" w:lineRule="auto"/>
      </w:pPr>
      <w:bookmarkStart w:id="14" w:name="_Toc110840243"/>
      <w:r w:rsidRPr="00330AAF">
        <w:t>Určení míry využití recyklované vody</w:t>
      </w:r>
      <w:bookmarkEnd w:id="14"/>
    </w:p>
    <w:p w14:paraId="27120E9E" w14:textId="77777777" w:rsidR="00334474" w:rsidRDefault="00334474" w:rsidP="00132B8E">
      <w:pPr>
        <w:spacing w:before="120" w:after="0" w:line="240" w:lineRule="auto"/>
        <w:jc w:val="both"/>
      </w:pPr>
      <w:r>
        <w:t xml:space="preserve">Relevantnost oblasti hodnocení používání recyklovaných vod je postavena na dvou </w:t>
      </w:r>
      <w:r w:rsidR="00B97F16">
        <w:t>kritériích</w:t>
      </w:r>
      <w:r>
        <w:t>:</w:t>
      </w:r>
    </w:p>
    <w:p w14:paraId="7AC77BD1" w14:textId="5FC3AB00" w:rsidR="00334474" w:rsidRDefault="00334474" w:rsidP="00334474">
      <w:pPr>
        <w:spacing w:after="0" w:line="240" w:lineRule="auto"/>
        <w:ind w:left="708"/>
        <w:jc w:val="both"/>
      </w:pPr>
      <w:r>
        <w:t xml:space="preserve">1) </w:t>
      </w:r>
      <w:r w:rsidR="008A7E6B">
        <w:t>Hodnocená provozovna</w:t>
      </w:r>
      <w:r w:rsidR="00DE3C4D">
        <w:t xml:space="preserve"> </w:t>
      </w:r>
      <w:r w:rsidR="000A03BF">
        <w:t>ne</w:t>
      </w:r>
      <w:r>
        <w:t xml:space="preserve">má možnost využívat systém recyklace vody, např. recyklované splaškové, </w:t>
      </w:r>
      <w:r w:rsidR="00B97F16">
        <w:t>průmyslové</w:t>
      </w:r>
      <w:r>
        <w:t xml:space="preserve"> </w:t>
      </w:r>
      <w:r w:rsidR="00B97F16">
        <w:t xml:space="preserve">a jiné </w:t>
      </w:r>
      <w:r>
        <w:t xml:space="preserve">vody. </w:t>
      </w:r>
    </w:p>
    <w:p w14:paraId="51E5F883" w14:textId="77777777" w:rsidR="00334474" w:rsidRDefault="00B97F16" w:rsidP="00334474">
      <w:pPr>
        <w:spacing w:after="0" w:line="240" w:lineRule="auto"/>
        <w:ind w:left="708"/>
        <w:jc w:val="both"/>
      </w:pPr>
      <w:r>
        <w:t xml:space="preserve">2) </w:t>
      </w:r>
      <w:r w:rsidR="000A03BF">
        <w:t>Hodnocená provozovna má možnost využívat systém recyklace, jeho zavedení by však znamenalo neúměrně vysoké náklady vzhledem k přínosu pro životní prostředí</w:t>
      </w:r>
      <w:r w:rsidR="00A33096">
        <w:t>.</w:t>
      </w:r>
    </w:p>
    <w:p w14:paraId="7E7B8F87" w14:textId="77777777" w:rsidR="00334474" w:rsidRDefault="00334474" w:rsidP="00334474">
      <w:pPr>
        <w:spacing w:after="0" w:line="240" w:lineRule="auto"/>
        <w:jc w:val="both"/>
      </w:pPr>
    </w:p>
    <w:p w14:paraId="653E3B5B" w14:textId="77777777" w:rsidR="007F140D" w:rsidRPr="007F140D" w:rsidRDefault="007F140D" w:rsidP="007F140D">
      <w:pPr>
        <w:spacing w:after="0" w:line="240" w:lineRule="auto"/>
        <w:ind w:firstLine="708"/>
        <w:jc w:val="both"/>
        <w:rPr>
          <w:i/>
        </w:rPr>
      </w:pPr>
      <w:r w:rsidRPr="007F140D">
        <w:rPr>
          <w:i/>
        </w:rPr>
        <w:t>Návrh popisu možných variant:</w:t>
      </w:r>
    </w:p>
    <w:p w14:paraId="1F780214" w14:textId="77777777" w:rsidR="00970885" w:rsidRDefault="00970885" w:rsidP="00334474">
      <w:pPr>
        <w:spacing w:after="0" w:line="240" w:lineRule="auto"/>
        <w:jc w:val="both"/>
      </w:pPr>
    </w:p>
    <w:p w14:paraId="59F481F2" w14:textId="77777777" w:rsidR="0025099D" w:rsidRPr="00970885" w:rsidRDefault="00334474" w:rsidP="00334474">
      <w:pPr>
        <w:spacing w:after="0" w:line="240" w:lineRule="auto"/>
        <w:jc w:val="both"/>
        <w:rPr>
          <w:i/>
        </w:rPr>
      </w:pPr>
      <w:r>
        <w:tab/>
      </w:r>
      <w:r w:rsidR="007F140D">
        <w:t xml:space="preserve">a) </w:t>
      </w:r>
      <w:r w:rsidR="0025099D" w:rsidRPr="00970885">
        <w:rPr>
          <w:i/>
        </w:rPr>
        <w:t xml:space="preserve">Varianta </w:t>
      </w:r>
      <w:r w:rsidR="00970885" w:rsidRPr="00970885">
        <w:rPr>
          <w:i/>
        </w:rPr>
        <w:t>neumožňující využití recyklace vody</w:t>
      </w:r>
    </w:p>
    <w:p w14:paraId="142A0219" w14:textId="77777777" w:rsidR="00970885" w:rsidRDefault="008A7E6B" w:rsidP="00970885">
      <w:pPr>
        <w:spacing w:after="0" w:line="240" w:lineRule="auto"/>
        <w:ind w:left="708"/>
        <w:jc w:val="both"/>
      </w:pPr>
      <w:r>
        <w:t>Hodnocená provozovna</w:t>
      </w:r>
      <w:r w:rsidR="00970885">
        <w:t xml:space="preserve"> se nachází v pronajatém areálu a není vlastníkem v</w:t>
      </w:r>
      <w:r w:rsidR="007F140D">
        <w:t>odohospodářské infrastruktury. V</w:t>
      </w:r>
      <w:r w:rsidR="00970885">
        <w:t xml:space="preserve">yužití recyklace vody není </w:t>
      </w:r>
      <w:r w:rsidR="000A03BF">
        <w:t>z pohledu technického řešení možné</w:t>
      </w:r>
      <w:r w:rsidR="00E34108">
        <w:t>. Hodnocená oblast</w:t>
      </w:r>
      <w:r w:rsidR="000A03BF">
        <w:t xml:space="preserve"> tedy</w:t>
      </w:r>
      <w:r w:rsidR="00E34108">
        <w:t xml:space="preserve"> není </w:t>
      </w:r>
      <w:r w:rsidR="00970885">
        <w:t>relevantní.</w:t>
      </w:r>
    </w:p>
    <w:p w14:paraId="2A9F431D" w14:textId="77777777" w:rsidR="00970885" w:rsidRDefault="00970885" w:rsidP="00334474">
      <w:pPr>
        <w:spacing w:after="0" w:line="240" w:lineRule="auto"/>
        <w:jc w:val="both"/>
      </w:pPr>
    </w:p>
    <w:p w14:paraId="3ADE74B2" w14:textId="77777777" w:rsidR="00334474" w:rsidRDefault="00E34108" w:rsidP="0025099D">
      <w:pPr>
        <w:spacing w:after="0" w:line="240" w:lineRule="auto"/>
        <w:ind w:firstLine="708"/>
        <w:jc w:val="both"/>
      </w:pPr>
      <w:r>
        <w:rPr>
          <w:i/>
        </w:rPr>
        <w:t xml:space="preserve">b) </w:t>
      </w:r>
      <w:r w:rsidR="00334474" w:rsidRPr="00334474">
        <w:rPr>
          <w:i/>
        </w:rPr>
        <w:t xml:space="preserve">Varianta </w:t>
      </w:r>
      <w:r>
        <w:rPr>
          <w:i/>
        </w:rPr>
        <w:t>možného využití</w:t>
      </w:r>
      <w:r w:rsidR="00334474" w:rsidRPr="00334474">
        <w:rPr>
          <w:i/>
        </w:rPr>
        <w:t xml:space="preserve"> recyklačního systému</w:t>
      </w:r>
    </w:p>
    <w:p w14:paraId="032F9D3F" w14:textId="77777777" w:rsidR="00B97F16" w:rsidRDefault="00334474" w:rsidP="00B97F16">
      <w:pPr>
        <w:spacing w:after="0" w:line="240" w:lineRule="auto"/>
        <w:ind w:left="708"/>
        <w:jc w:val="both"/>
      </w:pPr>
      <w:r>
        <w:t>Z</w:t>
      </w:r>
      <w:r w:rsidR="00B97F16">
        <w:t> pohledu prvn</w:t>
      </w:r>
      <w:r w:rsidR="008A7E6B">
        <w:t>ího kritéria má hodnocená provozovna</w:t>
      </w:r>
      <w:r w:rsidR="00B97F16">
        <w:t xml:space="preserve"> možnost využívat recyklované vody pro závlahu, úklid </w:t>
      </w:r>
      <w:r w:rsidR="000A03BF">
        <w:t xml:space="preserve">či </w:t>
      </w:r>
      <w:r w:rsidR="00B97F16">
        <w:t>oplach nástrojů.</w:t>
      </w:r>
    </w:p>
    <w:p w14:paraId="54B01F6D" w14:textId="13FB7E9F" w:rsidR="00334474" w:rsidRDefault="00B97F16" w:rsidP="00B97F16">
      <w:pPr>
        <w:spacing w:after="0" w:line="240" w:lineRule="auto"/>
        <w:ind w:left="708"/>
        <w:jc w:val="both"/>
      </w:pPr>
      <w:r>
        <w:t xml:space="preserve">Z pohledu druhého kritéria je však nutné určit, zda a která možnost recyklace je finančně únosná. </w:t>
      </w:r>
      <w:r w:rsidR="000A03BF">
        <w:t>S</w:t>
      </w:r>
      <w:r>
        <w:t>ystém recyklace</w:t>
      </w:r>
      <w:r w:rsidR="00C8771D">
        <w:t xml:space="preserve"> vod</w:t>
      </w:r>
      <w:r w:rsidR="008A7E6B">
        <w:t xml:space="preserve"> v hodnocené provozovně</w:t>
      </w:r>
      <w:r>
        <w:t xml:space="preserve"> nebyl dosud řešen, </w:t>
      </w:r>
      <w:r w:rsidR="000A03BF">
        <w:t xml:space="preserve">z tohoto důvodu </w:t>
      </w:r>
      <w:r>
        <w:t>byla v rámci hodnocení OHV zpracována analýza 3 různých možností využití recyklovaných vo</w:t>
      </w:r>
      <w:r w:rsidR="0012637D">
        <w:t>d. Tato analýza je v </w:t>
      </w:r>
      <w:r w:rsidR="007721A5">
        <w:t>p</w:t>
      </w:r>
      <w:r w:rsidR="0012637D">
        <w:t>říloze č.</w:t>
      </w:r>
      <w:r w:rsidR="007721A5">
        <w:t> </w:t>
      </w:r>
      <w:r>
        <w:t>XX a níže jsou uvedeny pouze závěry:</w:t>
      </w:r>
    </w:p>
    <w:p w14:paraId="03B27285" w14:textId="77777777" w:rsidR="00E34108" w:rsidRDefault="00E34108" w:rsidP="00E50BFA">
      <w:pPr>
        <w:spacing w:after="0" w:line="240" w:lineRule="auto"/>
        <w:jc w:val="both"/>
      </w:pPr>
    </w:p>
    <w:p w14:paraId="6FDFFB3B" w14:textId="77777777" w:rsidR="00B97F16" w:rsidRDefault="00B97F16" w:rsidP="00B97F16">
      <w:pPr>
        <w:spacing w:after="0" w:line="240" w:lineRule="auto"/>
        <w:ind w:left="708"/>
        <w:jc w:val="both"/>
      </w:pPr>
      <w:r>
        <w:tab/>
        <w:t xml:space="preserve">a) </w:t>
      </w:r>
      <w:r w:rsidR="006D0816">
        <w:t>Recyklovaná voda pro závlahu</w:t>
      </w:r>
    </w:p>
    <w:p w14:paraId="7EB5F8FF" w14:textId="7E34014F" w:rsidR="00B97F16" w:rsidRDefault="00B97F16" w:rsidP="006D0816">
      <w:pPr>
        <w:spacing w:after="0" w:line="240" w:lineRule="auto"/>
        <w:ind w:left="1416"/>
        <w:jc w:val="both"/>
      </w:pPr>
      <w:r>
        <w:t xml:space="preserve">Pro využívání recyklace vody pro závlahu lze využít </w:t>
      </w:r>
      <w:r w:rsidR="00DB1CF6">
        <w:t>přečištěnou odpadní vodu vystupující ze současné průmyslové čistírny odpadních vod</w:t>
      </w:r>
      <w:r>
        <w:t>.</w:t>
      </w:r>
      <w:r w:rsidR="006D0816">
        <w:t xml:space="preserve"> Celková předpokládaná </w:t>
      </w:r>
      <w:r w:rsidR="006D0816">
        <w:lastRenderedPageBreak/>
        <w:t xml:space="preserve">hodnota investic byla odhadnuta na cca 1,5 mil. Kč, kdy dojde ke snížení vypouštěných </w:t>
      </w:r>
      <w:r w:rsidR="00DB1CF6">
        <w:t xml:space="preserve">přečištěných odpadních vod </w:t>
      </w:r>
      <w:r w:rsidR="006D0816">
        <w:t>do kanalizace o 20</w:t>
      </w:r>
      <w:r w:rsidR="007721A5">
        <w:t> </w:t>
      </w:r>
      <w:r w:rsidR="006D0816">
        <w:t>% ročně.</w:t>
      </w:r>
    </w:p>
    <w:p w14:paraId="261E4480" w14:textId="77777777" w:rsidR="003D045B" w:rsidRDefault="003D045B" w:rsidP="006D0816">
      <w:pPr>
        <w:spacing w:after="0" w:line="240" w:lineRule="auto"/>
        <w:ind w:left="1416"/>
        <w:jc w:val="both"/>
      </w:pPr>
    </w:p>
    <w:p w14:paraId="7236B1B2" w14:textId="77777777" w:rsidR="006D0816" w:rsidRDefault="006D0816" w:rsidP="006D0816">
      <w:pPr>
        <w:spacing w:after="0" w:line="240" w:lineRule="auto"/>
        <w:ind w:left="1416"/>
        <w:jc w:val="both"/>
      </w:pPr>
      <w:r>
        <w:t>b) Recyklovaná voda pro úklid</w:t>
      </w:r>
    </w:p>
    <w:p w14:paraId="374BF9A4" w14:textId="77777777" w:rsidR="006D0816" w:rsidRDefault="006D0816" w:rsidP="006D0816">
      <w:pPr>
        <w:spacing w:after="0" w:line="240" w:lineRule="auto"/>
        <w:ind w:left="1416"/>
        <w:jc w:val="both"/>
      </w:pPr>
      <w:r>
        <w:t xml:space="preserve">Pro potřeby úklidu lze využít </w:t>
      </w:r>
      <w:r w:rsidR="007A77A4">
        <w:t xml:space="preserve">přečištěnou </w:t>
      </w:r>
      <w:r w:rsidR="001F20F8">
        <w:t xml:space="preserve">šedou </w:t>
      </w:r>
      <w:r>
        <w:t xml:space="preserve">vodu. </w:t>
      </w:r>
    </w:p>
    <w:p w14:paraId="4FC36482" w14:textId="658D93AF" w:rsidR="006D0816" w:rsidRDefault="006D0816" w:rsidP="00AC69B1">
      <w:pPr>
        <w:pStyle w:val="Odstavecseseznamem"/>
        <w:numPr>
          <w:ilvl w:val="2"/>
          <w:numId w:val="5"/>
        </w:numPr>
        <w:spacing w:after="0" w:line="240" w:lineRule="auto"/>
        <w:jc w:val="both"/>
      </w:pPr>
      <w:r>
        <w:t xml:space="preserve">Celkové investiční náklady na úpravu </w:t>
      </w:r>
      <w:r w:rsidR="0078172F">
        <w:t>šedé</w:t>
      </w:r>
      <w:r>
        <w:t xml:space="preserve"> odpadní vody jsou předpokládány ve výši 5 mil. Kč s úsporou 2000 m</w:t>
      </w:r>
      <w:r w:rsidRPr="006D0816">
        <w:rPr>
          <w:vertAlign w:val="superscript"/>
        </w:rPr>
        <w:t>3</w:t>
      </w:r>
      <w:r>
        <w:t xml:space="preserve"> za rok.</w:t>
      </w:r>
    </w:p>
    <w:p w14:paraId="15F39C7B" w14:textId="77777777" w:rsidR="00E34108" w:rsidRDefault="00E34108" w:rsidP="00E34108">
      <w:pPr>
        <w:pStyle w:val="Odstavecseseznamem"/>
        <w:spacing w:after="0" w:line="240" w:lineRule="auto"/>
        <w:ind w:left="2160"/>
        <w:jc w:val="both"/>
      </w:pPr>
    </w:p>
    <w:p w14:paraId="3DC6D893" w14:textId="77777777" w:rsidR="006D0816" w:rsidRDefault="006D0816" w:rsidP="006D0816">
      <w:pPr>
        <w:spacing w:after="0" w:line="240" w:lineRule="auto"/>
        <w:ind w:left="1416"/>
        <w:jc w:val="both"/>
      </w:pPr>
      <w:r>
        <w:t>c) Recyklovaná voda pro oplach nástrojů</w:t>
      </w:r>
    </w:p>
    <w:p w14:paraId="106F5A98" w14:textId="03679EC2" w:rsidR="006D0816" w:rsidRDefault="006D0816" w:rsidP="006D0816">
      <w:pPr>
        <w:spacing w:after="0" w:line="240" w:lineRule="auto"/>
        <w:ind w:left="1416"/>
        <w:jc w:val="both"/>
      </w:pPr>
      <w:r>
        <w:t>Zde se jako nej</w:t>
      </w:r>
      <w:r w:rsidR="00411978">
        <w:t xml:space="preserve">méně nákladné řešení ukázala recyklace samotných </w:t>
      </w:r>
      <w:proofErr w:type="spellStart"/>
      <w:r w:rsidR="00411978">
        <w:t>oplachových</w:t>
      </w:r>
      <w:proofErr w:type="spellEnd"/>
      <w:r w:rsidR="00411978">
        <w:t xml:space="preserve"> vod, které nejsou zatíženy příliš velkým znečištěním. Celková předpokládaná hodnota investic byla odhadnuta na 2 mil. Kč s úsporou 5</w:t>
      </w:r>
      <w:r w:rsidR="0078172F">
        <w:t xml:space="preserve"> </w:t>
      </w:r>
      <w:r w:rsidR="00411978">
        <w:t>000 m</w:t>
      </w:r>
      <w:r w:rsidR="00411978" w:rsidRPr="00411978">
        <w:rPr>
          <w:vertAlign w:val="superscript"/>
        </w:rPr>
        <w:t>3</w:t>
      </w:r>
      <w:r w:rsidR="00411978">
        <w:t xml:space="preserve"> za rok.</w:t>
      </w:r>
    </w:p>
    <w:p w14:paraId="1AF32EDF" w14:textId="77777777" w:rsidR="00FE5A8B" w:rsidRDefault="00FE5A8B" w:rsidP="00411978">
      <w:pPr>
        <w:spacing w:after="0" w:line="240" w:lineRule="auto"/>
        <w:ind w:left="705"/>
        <w:jc w:val="both"/>
      </w:pPr>
    </w:p>
    <w:p w14:paraId="7E59D695" w14:textId="77777777" w:rsidR="00411978" w:rsidRDefault="00411978" w:rsidP="00411978">
      <w:pPr>
        <w:spacing w:after="0" w:line="240" w:lineRule="auto"/>
        <w:ind w:left="705"/>
        <w:jc w:val="both"/>
      </w:pPr>
      <w:r>
        <w:t xml:space="preserve">Na základě výše uvedeného lze definovat oblast hodnocení používání recyklovaných vod jako relevantní. </w:t>
      </w:r>
      <w:r w:rsidR="00FE5A8B">
        <w:t>Byla splněna podmínka možnost</w:t>
      </w:r>
      <w:r w:rsidR="00970885">
        <w:t xml:space="preserve">i využívání systému recyklace a </w:t>
      </w:r>
      <w:r w:rsidR="00FE5A8B">
        <w:t xml:space="preserve">minimálně v případě recyklace </w:t>
      </w:r>
      <w:proofErr w:type="spellStart"/>
      <w:r w:rsidR="00FE5A8B">
        <w:t>oplachových</w:t>
      </w:r>
      <w:proofErr w:type="spellEnd"/>
      <w:r w:rsidR="00FE5A8B">
        <w:t xml:space="preserve"> odpadních vod je finančně únosná. </w:t>
      </w:r>
      <w:r w:rsidR="001F20F8">
        <w:t>V porovnání se současným stavem v provozovně</w:t>
      </w:r>
      <w:r>
        <w:t>, kdy žádný systém recyklace využíván není, je tato oblast v rámci hodnotící Tabulky OHV hodnocena za 0 bodů.</w:t>
      </w:r>
    </w:p>
    <w:p w14:paraId="578A0D76" w14:textId="77777777" w:rsidR="00334474" w:rsidRDefault="00334474" w:rsidP="003915A3">
      <w:pPr>
        <w:spacing w:after="0" w:line="240" w:lineRule="auto"/>
        <w:jc w:val="both"/>
      </w:pPr>
    </w:p>
    <w:p w14:paraId="6633411B" w14:textId="77777777" w:rsidR="00334474" w:rsidRPr="00334474" w:rsidRDefault="00334474" w:rsidP="003915A3">
      <w:pPr>
        <w:spacing w:after="0" w:line="240" w:lineRule="auto"/>
        <w:jc w:val="both"/>
        <w:rPr>
          <w:i/>
        </w:rPr>
      </w:pPr>
      <w:r>
        <w:tab/>
      </w:r>
      <w:r w:rsidR="00E34108">
        <w:t xml:space="preserve">c) </w:t>
      </w:r>
      <w:r w:rsidRPr="00334474">
        <w:rPr>
          <w:i/>
        </w:rPr>
        <w:t xml:space="preserve">Varianta </w:t>
      </w:r>
      <w:r w:rsidR="00E34108">
        <w:rPr>
          <w:i/>
        </w:rPr>
        <w:t>možného využití recyklačního systému bez požadovaného přínosu</w:t>
      </w:r>
    </w:p>
    <w:p w14:paraId="57558F76" w14:textId="77777777" w:rsidR="00C8771D" w:rsidRDefault="00C8771D" w:rsidP="00C8771D">
      <w:pPr>
        <w:spacing w:after="0" w:line="240" w:lineRule="auto"/>
        <w:ind w:left="708"/>
        <w:jc w:val="both"/>
      </w:pPr>
      <w:r>
        <w:t>Z pohledu prvn</w:t>
      </w:r>
      <w:r w:rsidR="008A7E6B">
        <w:t>ího kritéria má hodnocená provozovna</w:t>
      </w:r>
      <w:r>
        <w:t xml:space="preserve"> možnost využívat recyklované vody pro úklid a oplach nástrojů.</w:t>
      </w:r>
    </w:p>
    <w:p w14:paraId="086D75DE" w14:textId="39F08913" w:rsidR="00C8771D" w:rsidRDefault="00C8771D" w:rsidP="00C8771D">
      <w:pPr>
        <w:spacing w:after="0" w:line="240" w:lineRule="auto"/>
        <w:ind w:left="708"/>
        <w:jc w:val="both"/>
      </w:pPr>
      <w:r>
        <w:t>Z pohledu druhého kritéria je však nutné určit, zda a která možnost recyklace je finančně únosná. Protože systém r</w:t>
      </w:r>
      <w:r w:rsidR="008A7E6B">
        <w:t xml:space="preserve">ecyklace vod v hodnocené provozovně </w:t>
      </w:r>
      <w:r>
        <w:t xml:space="preserve">nebyl dosud řešen, byla v rámci tohoto hodnocení OHV zpracována analýza </w:t>
      </w:r>
      <w:r w:rsidR="00FE5A8B">
        <w:t xml:space="preserve">možnosti využití recyklace </w:t>
      </w:r>
      <w:proofErr w:type="spellStart"/>
      <w:r w:rsidR="00FE5A8B">
        <w:t>oplachových</w:t>
      </w:r>
      <w:proofErr w:type="spellEnd"/>
      <w:r w:rsidR="0078172F">
        <w:t xml:space="preserve"> </w:t>
      </w:r>
      <w:r>
        <w:t>vo</w:t>
      </w:r>
      <w:r w:rsidR="0012637D">
        <w:t>d. Tato analýza je v </w:t>
      </w:r>
      <w:r w:rsidR="00ED1027">
        <w:t>p</w:t>
      </w:r>
      <w:r w:rsidR="0012637D">
        <w:t>říloze č.</w:t>
      </w:r>
      <w:r w:rsidR="00ED1027">
        <w:t xml:space="preserve"> </w:t>
      </w:r>
      <w:r>
        <w:t>XX a níže jsou uvedeny pouze závěry:</w:t>
      </w:r>
    </w:p>
    <w:p w14:paraId="6A4F6A83" w14:textId="77777777" w:rsidR="00E34108" w:rsidRDefault="00E34108" w:rsidP="00C8771D">
      <w:pPr>
        <w:spacing w:after="0" w:line="240" w:lineRule="auto"/>
        <w:ind w:left="708"/>
        <w:jc w:val="both"/>
      </w:pPr>
    </w:p>
    <w:p w14:paraId="03B60B85" w14:textId="77777777" w:rsidR="00C8771D" w:rsidRDefault="00C8771D" w:rsidP="00C8771D">
      <w:pPr>
        <w:spacing w:after="0" w:line="240" w:lineRule="auto"/>
        <w:ind w:left="708"/>
        <w:jc w:val="both"/>
      </w:pPr>
      <w:r>
        <w:tab/>
        <w:t>a) Recyklovaná voda pro úklid</w:t>
      </w:r>
    </w:p>
    <w:p w14:paraId="79E49E51" w14:textId="1B2BA724" w:rsidR="00C8771D" w:rsidRDefault="00C8771D" w:rsidP="00FE5A8B">
      <w:pPr>
        <w:spacing w:after="0" w:line="240" w:lineRule="auto"/>
        <w:ind w:left="1416"/>
        <w:jc w:val="both"/>
      </w:pPr>
      <w:r>
        <w:t xml:space="preserve">Pro potřeby úklidu lze využít recyklovanou </w:t>
      </w:r>
      <w:proofErr w:type="spellStart"/>
      <w:r>
        <w:t>oplachovou</w:t>
      </w:r>
      <w:proofErr w:type="spellEnd"/>
      <w:r>
        <w:t xml:space="preserve"> vodu. Celkové investiční náklady na úpravu </w:t>
      </w:r>
      <w:proofErr w:type="spellStart"/>
      <w:r>
        <w:t>oplachové</w:t>
      </w:r>
      <w:proofErr w:type="spellEnd"/>
      <w:r>
        <w:t xml:space="preserve"> vody jsou předpokládány ve výši cca 5</w:t>
      </w:r>
      <w:r w:rsidR="00497527">
        <w:t>0</w:t>
      </w:r>
      <w:r>
        <w:t xml:space="preserve"> mil. Kč s úsporou vody 1000 m</w:t>
      </w:r>
      <w:r w:rsidRPr="00FE5A8B">
        <w:rPr>
          <w:vertAlign w:val="superscript"/>
        </w:rPr>
        <w:t>3</w:t>
      </w:r>
      <w:r>
        <w:t xml:space="preserve"> za rok.</w:t>
      </w:r>
    </w:p>
    <w:p w14:paraId="529A81AF" w14:textId="77777777" w:rsidR="00E34108" w:rsidRDefault="00E34108" w:rsidP="00FE5A8B">
      <w:pPr>
        <w:spacing w:after="0" w:line="240" w:lineRule="auto"/>
        <w:ind w:left="1416"/>
        <w:jc w:val="both"/>
      </w:pPr>
    </w:p>
    <w:p w14:paraId="0C6E04F2" w14:textId="77777777" w:rsidR="00C8771D" w:rsidRDefault="00C8771D" w:rsidP="00C8771D">
      <w:pPr>
        <w:spacing w:after="0" w:line="240" w:lineRule="auto"/>
        <w:ind w:left="1416"/>
        <w:jc w:val="both"/>
      </w:pPr>
      <w:r>
        <w:t>b) Recyklovaná voda pro oplach nástrojů</w:t>
      </w:r>
    </w:p>
    <w:p w14:paraId="73C080BE" w14:textId="74B7D648" w:rsidR="00C8771D" w:rsidRDefault="00C8771D" w:rsidP="00C8771D">
      <w:pPr>
        <w:spacing w:after="0" w:line="240" w:lineRule="auto"/>
        <w:ind w:left="1416"/>
        <w:jc w:val="both"/>
      </w:pPr>
      <w:r>
        <w:t>Celková předpokládaná hodn</w:t>
      </w:r>
      <w:r w:rsidR="00FE5A8B">
        <w:t>ota investic byla odhadnuta na 4</w:t>
      </w:r>
      <w:r w:rsidR="00497527">
        <w:t>0</w:t>
      </w:r>
      <w:r>
        <w:t xml:space="preserve"> mil. Kč s úsporou </w:t>
      </w:r>
      <w:r w:rsidR="00FE5A8B">
        <w:t>2</w:t>
      </w:r>
      <w:r>
        <w:t>000</w:t>
      </w:r>
      <w:r w:rsidR="00ED03AF">
        <w:t> </w:t>
      </w:r>
      <w:r>
        <w:t>m</w:t>
      </w:r>
      <w:r w:rsidRPr="00411978">
        <w:rPr>
          <w:vertAlign w:val="superscript"/>
        </w:rPr>
        <w:t>3</w:t>
      </w:r>
      <w:r>
        <w:t xml:space="preserve"> za rok.</w:t>
      </w:r>
    </w:p>
    <w:p w14:paraId="3B17E825" w14:textId="77777777" w:rsidR="00FE5A8B" w:rsidRDefault="00FE5A8B" w:rsidP="00FE5A8B">
      <w:pPr>
        <w:spacing w:after="0" w:line="240" w:lineRule="auto"/>
        <w:ind w:left="705"/>
        <w:jc w:val="both"/>
      </w:pPr>
    </w:p>
    <w:p w14:paraId="1F31954E" w14:textId="4BA48FED" w:rsidR="00FE5A8B" w:rsidRDefault="00FE5A8B" w:rsidP="00766B8D">
      <w:pPr>
        <w:spacing w:after="0" w:line="240" w:lineRule="auto"/>
        <w:ind w:left="705"/>
        <w:jc w:val="both"/>
      </w:pPr>
      <w:r>
        <w:t>Na základě výše uvedeného lze definovat oblast hodnocení používání recyklovaných vod jako nerelevantní. Byla sice splněna podmínka možnosti využívání systému recyklace vod, ale předpokládané investiční náklady nejsou vyváženy přínosem na stran</w:t>
      </w:r>
      <w:r w:rsidR="00A676EB">
        <w:t>ě</w:t>
      </w:r>
      <w:r>
        <w:t xml:space="preserve"> úspor vody. </w:t>
      </w:r>
    </w:p>
    <w:p w14:paraId="1DEA3488" w14:textId="77777777" w:rsidR="00497527" w:rsidRDefault="00497527" w:rsidP="00766B8D">
      <w:pPr>
        <w:spacing w:after="0" w:line="240" w:lineRule="auto"/>
        <w:ind w:left="705"/>
        <w:jc w:val="both"/>
      </w:pPr>
    </w:p>
    <w:p w14:paraId="03325609" w14:textId="0810823E" w:rsidR="00497527" w:rsidRPr="00497527" w:rsidRDefault="00497527" w:rsidP="004975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5"/>
        <w:jc w:val="both"/>
        <w:rPr>
          <w:i/>
        </w:rPr>
      </w:pPr>
      <w:r w:rsidRPr="00497527">
        <w:rPr>
          <w:i/>
        </w:rPr>
        <w:t>Jedná se pouze o závěry ilustrativního příkladu, samotná analýza možného zavedení recyklačního systému v podniku a posouzení nákladů takové realizace a jeho přínosu pro životní prostředí ne</w:t>
      </w:r>
      <w:r>
        <w:rPr>
          <w:i/>
        </w:rPr>
        <w:t>jsou</w:t>
      </w:r>
      <w:r w:rsidRPr="00497527">
        <w:rPr>
          <w:i/>
        </w:rPr>
        <w:t xml:space="preserve"> součástí této vzorové souhrnné zprávy.</w:t>
      </w:r>
    </w:p>
    <w:p w14:paraId="4C399E36" w14:textId="77777777" w:rsidR="007C5EFE" w:rsidRDefault="007C5EFE" w:rsidP="00766B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</w:pPr>
    </w:p>
    <w:p w14:paraId="3BAAC746" w14:textId="77777777" w:rsidR="00497527" w:rsidRDefault="00FE5A8B" w:rsidP="00766B8D">
      <w:pPr>
        <w:spacing w:after="0" w:line="240" w:lineRule="auto"/>
        <w:jc w:val="both"/>
        <w:rPr>
          <w:rFonts w:eastAsia="Times New Roman" w:cs="Calibri"/>
          <w:color w:val="000000"/>
          <w:lang w:eastAsia="cs-CZ"/>
        </w:rPr>
      </w:pPr>
      <w:r>
        <w:rPr>
          <w:rFonts w:eastAsia="Times New Roman" w:cs="Calibri"/>
          <w:color w:val="000000"/>
          <w:lang w:eastAsia="cs-CZ"/>
        </w:rPr>
        <w:tab/>
      </w:r>
    </w:p>
    <w:p w14:paraId="59776564" w14:textId="7C614BED" w:rsidR="00553ADB" w:rsidRPr="00FE5A8B" w:rsidRDefault="00E34108" w:rsidP="00AA745C">
      <w:pPr>
        <w:spacing w:after="0" w:line="240" w:lineRule="auto"/>
        <w:ind w:left="709"/>
        <w:jc w:val="both"/>
        <w:rPr>
          <w:rFonts w:eastAsia="Times New Roman" w:cs="Calibri"/>
          <w:i/>
          <w:color w:val="000000"/>
          <w:lang w:eastAsia="cs-CZ"/>
        </w:rPr>
      </w:pPr>
      <w:bookmarkStart w:id="15" w:name="_GoBack"/>
      <w:bookmarkEnd w:id="15"/>
      <w:r>
        <w:rPr>
          <w:rFonts w:eastAsia="Times New Roman" w:cs="Calibri"/>
          <w:color w:val="000000"/>
          <w:lang w:eastAsia="cs-CZ"/>
        </w:rPr>
        <w:t xml:space="preserve">d) </w:t>
      </w:r>
      <w:r w:rsidR="00FE5A8B" w:rsidRPr="00FE5A8B">
        <w:rPr>
          <w:rFonts w:eastAsia="Times New Roman" w:cs="Calibri"/>
          <w:i/>
          <w:color w:val="000000"/>
          <w:lang w:eastAsia="cs-CZ"/>
        </w:rPr>
        <w:t>Varianta využívání recyklovaných vod</w:t>
      </w:r>
    </w:p>
    <w:p w14:paraId="54799D1F" w14:textId="77777777" w:rsidR="007E31CE" w:rsidRDefault="00FE5A8B" w:rsidP="0057681A">
      <w:pPr>
        <w:spacing w:after="0" w:line="240" w:lineRule="auto"/>
        <w:ind w:left="708"/>
        <w:jc w:val="both"/>
      </w:pPr>
      <w:r>
        <w:t xml:space="preserve">Hodnocený podnik s.r.o. využívá </w:t>
      </w:r>
      <w:r w:rsidR="00766B8D">
        <w:t xml:space="preserve">recyklované </w:t>
      </w:r>
      <w:proofErr w:type="spellStart"/>
      <w:r w:rsidR="00766B8D">
        <w:t>oplachové</w:t>
      </w:r>
      <w:proofErr w:type="spellEnd"/>
      <w:r w:rsidR="00766B8D">
        <w:t xml:space="preserve"> vody k úklidu</w:t>
      </w:r>
      <w:r>
        <w:t>.</w:t>
      </w:r>
      <w:r w:rsidR="00766B8D">
        <w:t xml:space="preserve"> </w:t>
      </w:r>
    </w:p>
    <w:p w14:paraId="588D8866" w14:textId="77777777" w:rsidR="00835A7C" w:rsidRDefault="00835A7C">
      <w:pPr>
        <w:spacing w:after="0" w:line="240" w:lineRule="auto"/>
        <w:jc w:val="both"/>
      </w:pPr>
    </w:p>
    <w:p w14:paraId="48B69E9A" w14:textId="77777777" w:rsidR="00766B8D" w:rsidRDefault="00766B8D" w:rsidP="0057681A">
      <w:pPr>
        <w:spacing w:after="0" w:line="240" w:lineRule="auto"/>
        <w:ind w:left="708"/>
        <w:jc w:val="both"/>
      </w:pPr>
      <w:r>
        <w:t>Pro stanovení odpovídajícího počtu bodů v rámci Tabulky OHV, byl využit výpočet z metodiky:</w:t>
      </w:r>
    </w:p>
    <w:p w14:paraId="20EF42DA" w14:textId="77777777" w:rsidR="00766B8D" w:rsidRDefault="00766B8D" w:rsidP="0057681A">
      <w:pPr>
        <w:spacing w:after="0" w:line="240" w:lineRule="auto"/>
        <w:ind w:left="708"/>
        <w:jc w:val="both"/>
      </w:pPr>
    </w:p>
    <w:p w14:paraId="15E474EC" w14:textId="14B4F36A" w:rsidR="00766B8D" w:rsidRDefault="00766B8D" w:rsidP="0057681A">
      <w:pPr>
        <w:spacing w:after="0" w:line="240" w:lineRule="auto"/>
        <w:jc w:val="both"/>
        <w:rPr>
          <w:i/>
        </w:rPr>
      </w:pPr>
      <w:r>
        <w:tab/>
      </w:r>
      <w:r>
        <w:rPr>
          <w:i/>
        </w:rPr>
        <w:t>Míra recyklace = 100 x objem recyklované vody/ celková spotřeba vody</w:t>
      </w:r>
    </w:p>
    <w:p w14:paraId="0079A16E" w14:textId="77777777" w:rsidR="00716403" w:rsidRDefault="00716403" w:rsidP="008F64B9">
      <w:pPr>
        <w:spacing w:after="0" w:line="240" w:lineRule="auto"/>
        <w:jc w:val="both"/>
        <w:rPr>
          <w:i/>
        </w:rPr>
      </w:pPr>
    </w:p>
    <w:p w14:paraId="78663F66" w14:textId="50D11759" w:rsidR="00766B8D" w:rsidRPr="00766B8D" w:rsidRDefault="00766B8D" w:rsidP="0057681A">
      <w:pPr>
        <w:spacing w:after="0" w:line="240" w:lineRule="auto"/>
        <w:ind w:firstLine="708"/>
        <w:jc w:val="both"/>
        <w:rPr>
          <w:i/>
        </w:rPr>
      </w:pPr>
      <w:r w:rsidRPr="00766B8D">
        <w:rPr>
          <w:i/>
        </w:rPr>
        <w:t>Kdy:</w:t>
      </w:r>
    </w:p>
    <w:p w14:paraId="059B18B4" w14:textId="77777777" w:rsidR="00FE5A8B" w:rsidRPr="0057681A" w:rsidRDefault="00766B8D" w:rsidP="0057681A">
      <w:pPr>
        <w:spacing w:after="0" w:line="240" w:lineRule="auto"/>
        <w:ind w:left="708"/>
        <w:jc w:val="both"/>
        <w:rPr>
          <w:i/>
        </w:rPr>
      </w:pPr>
      <w:r w:rsidRPr="00766B8D">
        <w:rPr>
          <w:i/>
        </w:rPr>
        <w:t>Celková spotřeba vody = odběr z vlastních zdrojů + odběr z veřejného vodovodu + voda převzatá + využívaná srážková voda + recyklovaná voda.</w:t>
      </w:r>
    </w:p>
    <w:p w14:paraId="2A0F738E" w14:textId="77777777" w:rsidR="0057681A" w:rsidRDefault="00766B8D" w:rsidP="0057681A">
      <w:pPr>
        <w:spacing w:after="0" w:line="240" w:lineRule="auto"/>
        <w:jc w:val="both"/>
      </w:pPr>
      <w:r>
        <w:tab/>
      </w:r>
    </w:p>
    <w:p w14:paraId="2DD0D0F9" w14:textId="77777777" w:rsidR="00766B8D" w:rsidRPr="00766B8D" w:rsidRDefault="00766B8D" w:rsidP="0057681A">
      <w:pPr>
        <w:spacing w:after="0" w:line="240" w:lineRule="auto"/>
        <w:ind w:firstLine="708"/>
        <w:jc w:val="both"/>
      </w:pPr>
      <w:r>
        <w:t>Míra recyklace = 100 x 3000 m</w:t>
      </w:r>
      <w:r w:rsidRPr="00766B8D">
        <w:rPr>
          <w:vertAlign w:val="superscript"/>
        </w:rPr>
        <w:t>3</w:t>
      </w:r>
      <w:r>
        <w:t xml:space="preserve"> / 6596 m</w:t>
      </w:r>
      <w:r w:rsidRPr="00766B8D">
        <w:rPr>
          <w:vertAlign w:val="superscript"/>
        </w:rPr>
        <w:t>3</w:t>
      </w:r>
      <w:r>
        <w:t xml:space="preserve"> + 3842 m</w:t>
      </w:r>
      <w:r w:rsidRPr="00766B8D">
        <w:rPr>
          <w:vertAlign w:val="superscript"/>
        </w:rPr>
        <w:t>3</w:t>
      </w:r>
      <w:r>
        <w:t xml:space="preserve"> + 0 m</w:t>
      </w:r>
      <w:r w:rsidRPr="00766B8D">
        <w:rPr>
          <w:vertAlign w:val="superscript"/>
        </w:rPr>
        <w:t>3</w:t>
      </w:r>
      <w:r>
        <w:t xml:space="preserve"> + 2000 m</w:t>
      </w:r>
      <w:r w:rsidRPr="00766B8D">
        <w:rPr>
          <w:vertAlign w:val="superscript"/>
        </w:rPr>
        <w:t>3</w:t>
      </w:r>
      <w:r>
        <w:t xml:space="preserve"> + 3000</w:t>
      </w:r>
      <w:r w:rsidR="00ED03AF">
        <w:t> </w:t>
      </w:r>
      <w:r>
        <w:t>m</w:t>
      </w:r>
      <w:r w:rsidRPr="00766B8D">
        <w:rPr>
          <w:vertAlign w:val="superscript"/>
        </w:rPr>
        <w:t>3</w:t>
      </w:r>
      <w:r>
        <w:t xml:space="preserve"> = 19,4%</w:t>
      </w:r>
    </w:p>
    <w:p w14:paraId="3EEDB7C0" w14:textId="77777777" w:rsidR="002C4FA6" w:rsidRDefault="00766B8D" w:rsidP="00A676EB">
      <w:pPr>
        <w:spacing w:after="0" w:line="240" w:lineRule="auto"/>
        <w:jc w:val="both"/>
      </w:pPr>
      <w:r>
        <w:tab/>
      </w:r>
    </w:p>
    <w:p w14:paraId="40AF0BAE" w14:textId="77777777" w:rsidR="00E10AC2" w:rsidRDefault="002C4FA6" w:rsidP="003D045B">
      <w:pPr>
        <w:pStyle w:val="Odstavecseseznamem"/>
        <w:spacing w:after="0" w:line="240" w:lineRule="auto"/>
        <w:ind w:left="720"/>
        <w:jc w:val="both"/>
      </w:pPr>
      <w:r>
        <w:t>Na základě výsledku výpočtu míry recyklace odpovídá současný stav v rámci hodnotící tabulky bodové hodnotě 20</w:t>
      </w:r>
      <w:r w:rsidRPr="00014CC8">
        <w:t xml:space="preserve"> b</w:t>
      </w:r>
      <w:r>
        <w:t>.</w:t>
      </w:r>
    </w:p>
    <w:p w14:paraId="165FDE44" w14:textId="77777777" w:rsidR="00D57A35" w:rsidRDefault="00E10AC2" w:rsidP="00E10AC2">
      <w:pPr>
        <w:pStyle w:val="Nadpis1"/>
      </w:pPr>
      <w:bookmarkStart w:id="16" w:name="_Toc110840244"/>
      <w:r>
        <w:t>Zajištění právního souladu v oblasti nakládání s vodou; sankce</w:t>
      </w:r>
      <w:bookmarkEnd w:id="16"/>
    </w:p>
    <w:p w14:paraId="76DE9830" w14:textId="77777777" w:rsidR="0037148D" w:rsidRPr="0037148D" w:rsidRDefault="002C6E46" w:rsidP="008F64B9">
      <w:pPr>
        <w:pStyle w:val="Odstavecseseznamem"/>
        <w:numPr>
          <w:ilvl w:val="0"/>
          <w:numId w:val="5"/>
        </w:numPr>
        <w:spacing w:before="120" w:after="0"/>
        <w:ind w:left="714" w:hanging="357"/>
        <w:rPr>
          <w:b/>
          <w:bCs/>
          <w:iCs/>
        </w:rPr>
      </w:pPr>
      <w:r w:rsidRPr="00754468">
        <w:t>Odběr vod</w:t>
      </w:r>
    </w:p>
    <w:p w14:paraId="54816033" w14:textId="77777777" w:rsidR="00754468" w:rsidRPr="00754468" w:rsidRDefault="00754468" w:rsidP="00754468">
      <w:pPr>
        <w:spacing w:after="0" w:line="240" w:lineRule="auto"/>
      </w:pPr>
    </w:p>
    <w:p w14:paraId="02545AA0" w14:textId="77777777" w:rsidR="00850165" w:rsidRPr="007F140D" w:rsidRDefault="00850165" w:rsidP="00754468">
      <w:pPr>
        <w:spacing w:after="0" w:line="240" w:lineRule="auto"/>
        <w:ind w:firstLine="708"/>
        <w:jc w:val="both"/>
        <w:rPr>
          <w:i/>
        </w:rPr>
      </w:pPr>
      <w:r w:rsidRPr="007F140D">
        <w:rPr>
          <w:i/>
        </w:rPr>
        <w:t>Návrh popisu možných variant:</w:t>
      </w:r>
    </w:p>
    <w:p w14:paraId="79255449" w14:textId="77777777" w:rsidR="00850165" w:rsidRDefault="00850165" w:rsidP="002C6E46">
      <w:pPr>
        <w:spacing w:after="0" w:line="240" w:lineRule="auto"/>
        <w:jc w:val="both"/>
      </w:pPr>
    </w:p>
    <w:p w14:paraId="281F5C26" w14:textId="77777777" w:rsidR="002C6E46" w:rsidRPr="002C6E46" w:rsidRDefault="00850165" w:rsidP="00850165">
      <w:pPr>
        <w:spacing w:after="0" w:line="240" w:lineRule="auto"/>
        <w:ind w:firstLine="708"/>
        <w:jc w:val="both"/>
        <w:rPr>
          <w:i/>
        </w:rPr>
      </w:pPr>
      <w:r>
        <w:rPr>
          <w:i/>
        </w:rPr>
        <w:t xml:space="preserve">a) </w:t>
      </w:r>
      <w:r w:rsidR="002C6E46" w:rsidRPr="002C6E46">
        <w:rPr>
          <w:i/>
        </w:rPr>
        <w:t>Varianta napojení na veřejný vodovod</w:t>
      </w:r>
    </w:p>
    <w:p w14:paraId="561EF04D" w14:textId="76DAF97E" w:rsidR="002C6E46" w:rsidRDefault="002C6E46" w:rsidP="002C6E46">
      <w:pPr>
        <w:spacing w:after="0" w:line="240" w:lineRule="auto"/>
        <w:ind w:left="708"/>
        <w:jc w:val="both"/>
      </w:pPr>
      <w:r>
        <w:t>Z</w:t>
      </w:r>
      <w:r w:rsidR="008A7E6B">
        <w:t>drojem vody pro hodnocenou provozovnu</w:t>
      </w:r>
      <w:r>
        <w:t xml:space="preserve"> je veřejný vodovodní řad, který provozuje společnost Dodáváme</w:t>
      </w:r>
      <w:r w:rsidR="00061AB6">
        <w:t xml:space="preserve"> </w:t>
      </w:r>
      <w:r>
        <w:t xml:space="preserve">vodu a.s. </w:t>
      </w:r>
      <w:r w:rsidR="00855214">
        <w:t>Zdrojem pitné vody pro tuto</w:t>
      </w:r>
      <w:r>
        <w:t xml:space="preserve"> </w:t>
      </w:r>
      <w:r w:rsidR="00716403">
        <w:t>vodárenskou soustavu</w:t>
      </w:r>
      <w:r>
        <w:t xml:space="preserve"> je </w:t>
      </w:r>
      <w:r w:rsidR="00855214">
        <w:t xml:space="preserve">vodní </w:t>
      </w:r>
      <w:r>
        <w:t>nádrž Švihov. Smlouva uzavřená s provozovatelem vodovodu nestanovuje minimální nebo maximální množství odběru vod.</w:t>
      </w:r>
    </w:p>
    <w:p w14:paraId="7BF59349" w14:textId="77777777" w:rsidR="002C6E46" w:rsidRDefault="002C6E46" w:rsidP="002C6E46">
      <w:pPr>
        <w:spacing w:after="0" w:line="240" w:lineRule="auto"/>
        <w:jc w:val="both"/>
      </w:pPr>
    </w:p>
    <w:p w14:paraId="17204524" w14:textId="77777777" w:rsidR="002C6E46" w:rsidRDefault="002C6E46" w:rsidP="002C6E46">
      <w:pPr>
        <w:spacing w:after="0" w:line="240" w:lineRule="auto"/>
        <w:jc w:val="both"/>
        <w:rPr>
          <w:i/>
        </w:rPr>
      </w:pPr>
      <w:r>
        <w:tab/>
      </w:r>
      <w:r w:rsidR="00850165" w:rsidRPr="00850165">
        <w:rPr>
          <w:i/>
        </w:rPr>
        <w:t xml:space="preserve">b) </w:t>
      </w:r>
      <w:r w:rsidRPr="00850165">
        <w:rPr>
          <w:i/>
        </w:rPr>
        <w:t>Varianta</w:t>
      </w:r>
      <w:r>
        <w:rPr>
          <w:i/>
        </w:rPr>
        <w:t xml:space="preserve"> pro </w:t>
      </w:r>
      <w:r w:rsidRPr="00410295">
        <w:rPr>
          <w:i/>
        </w:rPr>
        <w:t>odběr podzemní vody</w:t>
      </w:r>
    </w:p>
    <w:p w14:paraId="4C094607" w14:textId="02934163" w:rsidR="00FE5B13" w:rsidRDefault="00855214" w:rsidP="0037148D">
      <w:pPr>
        <w:spacing w:after="0" w:line="240" w:lineRule="auto"/>
        <w:ind w:left="708"/>
        <w:jc w:val="both"/>
      </w:pPr>
      <w:r>
        <w:t>Hlavním z</w:t>
      </w:r>
      <w:r w:rsidR="008A7E6B">
        <w:t>drojem pro hodnocenou provozovnu</w:t>
      </w:r>
      <w:r w:rsidR="00716403">
        <w:t xml:space="preserve"> </w:t>
      </w:r>
      <w:r w:rsidR="0042283C">
        <w:t xml:space="preserve">je </w:t>
      </w:r>
      <w:r w:rsidR="008C3A05">
        <w:t xml:space="preserve">podzemní voda. Odběr je prováděn pomocí vrtané </w:t>
      </w:r>
      <w:r w:rsidR="002C6E46">
        <w:t>studn</w:t>
      </w:r>
      <w:r w:rsidR="00A96015">
        <w:t>y na pozemku hodnocené provozovny</w:t>
      </w:r>
      <w:r w:rsidR="002C6E46">
        <w:t xml:space="preserve">. Voda je využívána pro </w:t>
      </w:r>
      <w:r w:rsidR="001974D7">
        <w:t>technologické</w:t>
      </w:r>
      <w:r w:rsidR="002C6E46">
        <w:t xml:space="preserve"> a</w:t>
      </w:r>
      <w:r w:rsidR="00716403">
        <w:t> </w:t>
      </w:r>
      <w:r w:rsidR="002C6E46">
        <w:t>hygienické účely. Množství odebírané vody je stanoveno</w:t>
      </w:r>
      <w:r w:rsidR="00716403">
        <w:t xml:space="preserve"> </w:t>
      </w:r>
      <w:r w:rsidR="0042283C">
        <w:t xml:space="preserve">povolením </w:t>
      </w:r>
      <w:r w:rsidR="00DB5DCE">
        <w:t>k odběru podzemní</w:t>
      </w:r>
      <w:r w:rsidR="0042283C">
        <w:t>ch</w:t>
      </w:r>
      <w:r w:rsidR="002C6E46">
        <w:t xml:space="preserve"> vod, které bylo vydáno v roc</w:t>
      </w:r>
      <w:r w:rsidR="0012637D">
        <w:t xml:space="preserve">e 2015 a je součástí </w:t>
      </w:r>
      <w:r w:rsidR="00ED1027">
        <w:t>p</w:t>
      </w:r>
      <w:r w:rsidR="0012637D">
        <w:t>řílohy č.</w:t>
      </w:r>
      <w:r w:rsidR="00ED1027">
        <w:t xml:space="preserve"> </w:t>
      </w:r>
      <w:r w:rsidR="002C6E46">
        <w:t xml:space="preserve">XX. </w:t>
      </w:r>
      <w:r w:rsidR="002C6E46" w:rsidRPr="00757127">
        <w:t>Společnost Hodnocený podnik s.r.o. v rámci hodnoceného období 2018-2020 porušil</w:t>
      </w:r>
      <w:r w:rsidR="00890B5A">
        <w:t>a</w:t>
      </w:r>
      <w:r w:rsidR="002C6E46" w:rsidRPr="00757127">
        <w:t xml:space="preserve"> podmínk</w:t>
      </w:r>
      <w:r w:rsidR="00757127" w:rsidRPr="00757127">
        <w:t>y</w:t>
      </w:r>
      <w:r w:rsidR="002C6E46" w:rsidRPr="00757127">
        <w:t xml:space="preserve"> příslušného povolení</w:t>
      </w:r>
      <w:r w:rsidR="00757127" w:rsidRPr="00757127">
        <w:t xml:space="preserve"> v</w:t>
      </w:r>
      <w:r w:rsidR="00FE5B13">
        <w:t xml:space="preserve"> jednom </w:t>
      </w:r>
      <w:r w:rsidR="00757127" w:rsidRPr="00757127">
        <w:t>případ</w:t>
      </w:r>
      <w:r w:rsidR="00FE5B13">
        <w:t>ě. V roce 2018</w:t>
      </w:r>
      <w:r w:rsidR="00757127" w:rsidRPr="00757127">
        <w:t xml:space="preserve"> došlo k překročení maximálního </w:t>
      </w:r>
      <w:r w:rsidR="00FE5B13">
        <w:t>ročního</w:t>
      </w:r>
      <w:r w:rsidR="00757127" w:rsidRPr="00757127">
        <w:t xml:space="preserve"> odběru</w:t>
      </w:r>
      <w:r w:rsidR="00FE5B13">
        <w:t xml:space="preserve"> </w:t>
      </w:r>
      <w:r w:rsidR="00757127">
        <w:t xml:space="preserve">o </w:t>
      </w:r>
      <w:r w:rsidR="00FE5B13">
        <w:t xml:space="preserve">cca </w:t>
      </w:r>
      <w:r w:rsidR="00757127">
        <w:t>10</w:t>
      </w:r>
      <w:r w:rsidR="00890B5A">
        <w:t> </w:t>
      </w:r>
      <w:r w:rsidR="00757127">
        <w:t>%</w:t>
      </w:r>
      <w:r w:rsidR="00FE5B13">
        <w:t>.</w:t>
      </w:r>
    </w:p>
    <w:p w14:paraId="442B31D1" w14:textId="61D434B3" w:rsidR="00FE5B13" w:rsidRDefault="00FE5B13" w:rsidP="008F64B9">
      <w:pPr>
        <w:spacing w:after="0" w:line="240" w:lineRule="auto"/>
        <w:ind w:left="708"/>
        <w:jc w:val="both"/>
      </w:pPr>
      <w:r w:rsidRPr="00FE5B13">
        <w:t xml:space="preserve">Společnost přijala bezprostředně po kontrole ČIŽP opatření k nápravě zjištěného stavu a učinila kroky, aby se podobné situace neopakovaly. K tomu inspektoři přihlédli </w:t>
      </w:r>
      <w:r>
        <w:t>a snížili výši pokuty</w:t>
      </w:r>
      <w:r w:rsidRPr="00FE5B13">
        <w:t>.</w:t>
      </w:r>
      <w:r w:rsidR="00FC7E75">
        <w:t xml:space="preserve"> V rámci hodnotící tabulky </w:t>
      </w:r>
      <w:r w:rsidR="00FC7E75" w:rsidRPr="00014CC8">
        <w:t>od</w:t>
      </w:r>
      <w:r w:rsidR="00FC7E75">
        <w:t>povídá současný stav bodové hodnotě 5</w:t>
      </w:r>
      <w:r w:rsidR="00FC7E75" w:rsidRPr="00014CC8">
        <w:t xml:space="preserve"> b</w:t>
      </w:r>
      <w:r w:rsidR="00FC7E75">
        <w:t>.</w:t>
      </w:r>
    </w:p>
    <w:p w14:paraId="4823086D" w14:textId="77777777" w:rsidR="0037148D" w:rsidRPr="0037148D" w:rsidRDefault="008C3A05" w:rsidP="008F64B9">
      <w:pPr>
        <w:pStyle w:val="Odstavecseseznamem"/>
        <w:numPr>
          <w:ilvl w:val="0"/>
          <w:numId w:val="5"/>
        </w:numPr>
        <w:spacing w:before="120" w:after="0"/>
        <w:rPr>
          <w:b/>
          <w:bCs/>
          <w:iCs/>
        </w:rPr>
      </w:pPr>
      <w:r w:rsidRPr="00754468">
        <w:t>Vypouštění vod</w:t>
      </w:r>
    </w:p>
    <w:p w14:paraId="03070DDA" w14:textId="77777777" w:rsidR="00754468" w:rsidRDefault="00754468" w:rsidP="008F64B9">
      <w:pPr>
        <w:spacing w:before="120" w:after="0" w:line="240" w:lineRule="auto"/>
        <w:ind w:firstLine="708"/>
        <w:jc w:val="both"/>
        <w:rPr>
          <w:i/>
        </w:rPr>
      </w:pPr>
    </w:p>
    <w:p w14:paraId="40AB05EA" w14:textId="77777777" w:rsidR="00850165" w:rsidRPr="007F140D" w:rsidRDefault="00850165" w:rsidP="00850165">
      <w:pPr>
        <w:spacing w:after="0" w:line="240" w:lineRule="auto"/>
        <w:ind w:firstLine="708"/>
        <w:jc w:val="both"/>
        <w:rPr>
          <w:i/>
        </w:rPr>
      </w:pPr>
      <w:r w:rsidRPr="007F140D">
        <w:rPr>
          <w:i/>
        </w:rPr>
        <w:t>Návrh popisu možných variant:</w:t>
      </w:r>
    </w:p>
    <w:p w14:paraId="7C0EB1CE" w14:textId="77777777" w:rsidR="00850165" w:rsidRDefault="00850165" w:rsidP="008C3A05">
      <w:pPr>
        <w:spacing w:after="0" w:line="240" w:lineRule="auto"/>
        <w:ind w:firstLine="709"/>
        <w:jc w:val="both"/>
        <w:rPr>
          <w:i/>
        </w:rPr>
      </w:pPr>
    </w:p>
    <w:p w14:paraId="5AC82DD6" w14:textId="77777777" w:rsidR="008C3A05" w:rsidRDefault="00850165" w:rsidP="008C3A05">
      <w:pPr>
        <w:spacing w:after="0" w:line="240" w:lineRule="auto"/>
        <w:ind w:firstLine="709"/>
        <w:jc w:val="both"/>
        <w:rPr>
          <w:i/>
        </w:rPr>
      </w:pPr>
      <w:r>
        <w:rPr>
          <w:i/>
        </w:rPr>
        <w:t xml:space="preserve">a) </w:t>
      </w:r>
      <w:r w:rsidR="002C6E46">
        <w:rPr>
          <w:i/>
        </w:rPr>
        <w:t xml:space="preserve">Varianta pro </w:t>
      </w:r>
      <w:r w:rsidR="002C6E46" w:rsidRPr="00490966">
        <w:rPr>
          <w:i/>
        </w:rPr>
        <w:t>napojení na veřejnou kanalizaci</w:t>
      </w:r>
    </w:p>
    <w:p w14:paraId="4C934A46" w14:textId="77777777" w:rsidR="008C3A05" w:rsidRDefault="008A7E6B" w:rsidP="008C3A05">
      <w:pPr>
        <w:spacing w:after="0" w:line="240" w:lineRule="auto"/>
        <w:ind w:firstLine="709"/>
        <w:jc w:val="both"/>
      </w:pPr>
      <w:r>
        <w:t>Hodnocená provozovna</w:t>
      </w:r>
      <w:r w:rsidR="002C6E46">
        <w:t xml:space="preserve"> vypouští splaškové a technologické odpadní vody a dešťové vody </w:t>
      </w:r>
      <w:r w:rsidR="008C3A05">
        <w:t>do</w:t>
      </w:r>
    </w:p>
    <w:p w14:paraId="49954FF9" w14:textId="49A242AB" w:rsidR="008C3A05" w:rsidRDefault="002C6E46" w:rsidP="008C3A05">
      <w:pPr>
        <w:spacing w:after="0" w:line="240" w:lineRule="auto"/>
        <w:ind w:left="708"/>
        <w:jc w:val="both"/>
      </w:pPr>
      <w:r>
        <w:t>veřejné kanalizace, kterou provozuje společnost Dodáváme</w:t>
      </w:r>
      <w:r w:rsidR="00061AB6">
        <w:t xml:space="preserve"> </w:t>
      </w:r>
      <w:r>
        <w:t>vodu</w:t>
      </w:r>
      <w:r w:rsidR="00890B5A">
        <w:t xml:space="preserve"> </w:t>
      </w:r>
      <w:r>
        <w:t>a.s.</w:t>
      </w:r>
      <w:r w:rsidR="00890B5A">
        <w:t xml:space="preserve"> </w:t>
      </w:r>
      <w:r w:rsidR="008C3A05">
        <w:t xml:space="preserve">Parametry a jejich limity jsou uvedeny ve smlouvě o vypouštění odpadních vod a </w:t>
      </w:r>
      <w:r w:rsidR="0042283C">
        <w:t>v k</w:t>
      </w:r>
      <w:r w:rsidR="008C3A05">
        <w:t xml:space="preserve">analizačním řádu. V rámci hodnocení souladu byly nalezeny dva případy překročení smluvních limitů: </w:t>
      </w:r>
    </w:p>
    <w:p w14:paraId="0029D68F" w14:textId="0F67C3AA" w:rsidR="008C3A05" w:rsidRPr="008C3A05" w:rsidRDefault="008C3A05" w:rsidP="00AC69B1">
      <w:pPr>
        <w:pStyle w:val="Normlnweb"/>
        <w:numPr>
          <w:ilvl w:val="1"/>
          <w:numId w:val="5"/>
        </w:numPr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Dne 1.3.2018 byl udělen správní poplatek za překročení limitu u NL (10 %) a C</w:t>
      </w:r>
      <w:r w:rsidRPr="008C3A05">
        <w:rPr>
          <w:rFonts w:ascii="Calibri" w:hAnsi="Calibri" w:cs="Calibri"/>
          <w:color w:val="000000"/>
          <w:sz w:val="22"/>
          <w:szCs w:val="22"/>
          <w:vertAlign w:val="subscript"/>
        </w:rPr>
        <w:t>10</w:t>
      </w:r>
      <w:r>
        <w:rPr>
          <w:rFonts w:ascii="Calibri" w:hAnsi="Calibri" w:cs="Calibri"/>
          <w:color w:val="000000"/>
          <w:sz w:val="22"/>
          <w:szCs w:val="22"/>
        </w:rPr>
        <w:t>-</w:t>
      </w:r>
      <w:r w:rsidRPr="003E64A9">
        <w:rPr>
          <w:rFonts w:ascii="Calibri" w:hAnsi="Calibri" w:cs="Calibri"/>
          <w:color w:val="000000"/>
          <w:sz w:val="22"/>
          <w:szCs w:val="22"/>
        </w:rPr>
        <w:t>C</w:t>
      </w:r>
      <w:r w:rsidRPr="008C3A05">
        <w:rPr>
          <w:rFonts w:ascii="Calibri" w:hAnsi="Calibri" w:cs="Calibri"/>
          <w:color w:val="000000"/>
          <w:sz w:val="22"/>
          <w:szCs w:val="22"/>
          <w:vertAlign w:val="subscript"/>
        </w:rPr>
        <w:t>40</w:t>
      </w:r>
      <w:r>
        <w:rPr>
          <w:rFonts w:ascii="Calibri" w:hAnsi="Calibri" w:cs="Calibri"/>
          <w:color w:val="000000"/>
          <w:sz w:val="22"/>
          <w:szCs w:val="22"/>
        </w:rPr>
        <w:t xml:space="preserve"> (</w:t>
      </w:r>
      <w:r w:rsidR="00890B5A">
        <w:rPr>
          <w:rFonts w:ascii="Calibri" w:hAnsi="Calibri" w:cs="Calibri"/>
          <w:color w:val="000000"/>
          <w:sz w:val="22"/>
          <w:szCs w:val="22"/>
        </w:rPr>
        <w:t>105</w:t>
      </w:r>
      <w:r w:rsidR="00890B5A" w:rsidRPr="003E64A9">
        <w:rPr>
          <w:rFonts w:ascii="Calibri" w:hAnsi="Calibri" w:cs="Calibri"/>
          <w:color w:val="000000"/>
          <w:sz w:val="22"/>
          <w:szCs w:val="22"/>
        </w:rPr>
        <w:t xml:space="preserve"> %</w:t>
      </w:r>
      <w:r w:rsidRPr="003E64A9">
        <w:rPr>
          <w:rFonts w:ascii="Calibri" w:hAnsi="Calibri" w:cs="Calibri"/>
          <w:color w:val="000000"/>
          <w:sz w:val="22"/>
          <w:szCs w:val="22"/>
        </w:rPr>
        <w:t>)</w:t>
      </w:r>
    </w:p>
    <w:p w14:paraId="6018C9EB" w14:textId="183CE742" w:rsidR="002C6E46" w:rsidRPr="008C3A05" w:rsidRDefault="008C3A05" w:rsidP="00AC69B1">
      <w:pPr>
        <w:pStyle w:val="Normlnweb"/>
        <w:numPr>
          <w:ilvl w:val="1"/>
          <w:numId w:val="5"/>
        </w:numPr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Dne 10.5.2020</w:t>
      </w:r>
      <w:r w:rsidR="00936AA8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byl udělen </w:t>
      </w:r>
      <w:r w:rsidR="00563961">
        <w:rPr>
          <w:rFonts w:ascii="Calibri" w:hAnsi="Calibri" w:cs="Calibri"/>
          <w:color w:val="000000"/>
          <w:sz w:val="22"/>
          <w:szCs w:val="22"/>
        </w:rPr>
        <w:t>S</w:t>
      </w:r>
      <w:r w:rsidRPr="008C3A05">
        <w:rPr>
          <w:rFonts w:ascii="Calibri" w:hAnsi="Calibri" w:cs="Calibri"/>
          <w:color w:val="000000"/>
          <w:sz w:val="22"/>
          <w:szCs w:val="22"/>
        </w:rPr>
        <w:t xml:space="preserve">právní poplatek za překročení </w:t>
      </w:r>
      <w:r>
        <w:rPr>
          <w:rFonts w:ascii="Calibri" w:hAnsi="Calibri" w:cs="Calibri"/>
          <w:color w:val="000000"/>
          <w:sz w:val="22"/>
          <w:szCs w:val="22"/>
        </w:rPr>
        <w:t>limitu</w:t>
      </w:r>
      <w:r w:rsidR="00890B5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u</w:t>
      </w:r>
      <w:r w:rsidR="00890B5A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CHSK (15</w:t>
      </w:r>
      <w:r w:rsidRPr="008C3A05">
        <w:rPr>
          <w:rFonts w:ascii="Calibri" w:hAnsi="Calibri" w:cs="Calibri"/>
          <w:color w:val="000000"/>
          <w:sz w:val="22"/>
          <w:szCs w:val="22"/>
        </w:rPr>
        <w:t xml:space="preserve"> %)</w:t>
      </w:r>
    </w:p>
    <w:p w14:paraId="58B1CA38" w14:textId="45626C60" w:rsidR="00603063" w:rsidRPr="00603063" w:rsidRDefault="00603063" w:rsidP="00E359C2">
      <w:pPr>
        <w:pStyle w:val="Normlnweb"/>
        <w:spacing w:before="0" w:beforeAutospacing="0" w:after="0" w:afterAutospacing="0"/>
        <w:ind w:left="708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603063">
        <w:rPr>
          <w:rFonts w:ascii="Calibri" w:eastAsia="Calibri" w:hAnsi="Calibri"/>
          <w:sz w:val="22"/>
          <w:szCs w:val="22"/>
          <w:lang w:eastAsia="en-US"/>
        </w:rPr>
        <w:t>V obou případech šlo o náhodný odběr vzorků provozovatel</w:t>
      </w:r>
      <w:r w:rsidR="008A7E6B">
        <w:rPr>
          <w:rFonts w:ascii="Calibri" w:eastAsia="Calibri" w:hAnsi="Calibri"/>
          <w:sz w:val="22"/>
          <w:szCs w:val="22"/>
          <w:lang w:eastAsia="en-US"/>
        </w:rPr>
        <w:t>em kanalizace a hodnocená provozovna</w:t>
      </w:r>
      <w:r w:rsidRPr="00603063">
        <w:rPr>
          <w:rFonts w:ascii="Calibri" w:eastAsia="Calibri" w:hAnsi="Calibri"/>
          <w:sz w:val="22"/>
          <w:szCs w:val="22"/>
          <w:lang w:eastAsia="en-US"/>
        </w:rPr>
        <w:t xml:space="preserve"> přijal</w:t>
      </w:r>
      <w:r w:rsidR="008A7E6B">
        <w:rPr>
          <w:rFonts w:ascii="Calibri" w:eastAsia="Calibri" w:hAnsi="Calibri"/>
          <w:sz w:val="22"/>
          <w:szCs w:val="22"/>
          <w:lang w:eastAsia="en-US"/>
        </w:rPr>
        <w:t>a</w:t>
      </w:r>
      <w:r w:rsidRPr="00603063">
        <w:rPr>
          <w:rFonts w:ascii="Calibri" w:eastAsia="Calibri" w:hAnsi="Calibri"/>
          <w:sz w:val="22"/>
          <w:szCs w:val="22"/>
          <w:lang w:eastAsia="en-US"/>
        </w:rPr>
        <w:t xml:space="preserve"> nápravná opatření. </w:t>
      </w:r>
      <w:r>
        <w:rPr>
          <w:rFonts w:ascii="Calibri" w:eastAsia="Calibri" w:hAnsi="Calibri"/>
          <w:sz w:val="22"/>
          <w:szCs w:val="22"/>
          <w:lang w:eastAsia="en-US"/>
        </w:rPr>
        <w:t xml:space="preserve">Pravidelné kontroly </w:t>
      </w:r>
      <w:r w:rsidRPr="00603063">
        <w:rPr>
          <w:rFonts w:ascii="Calibri" w:eastAsia="Calibri" w:hAnsi="Calibri"/>
          <w:sz w:val="22"/>
          <w:szCs w:val="22"/>
          <w:lang w:eastAsia="en-US"/>
        </w:rPr>
        <w:t>kvality vypouštěné odpadní vody</w:t>
      </w:r>
      <w:r>
        <w:rPr>
          <w:rFonts w:ascii="Calibri" w:eastAsia="Calibri" w:hAnsi="Calibri"/>
          <w:sz w:val="22"/>
          <w:szCs w:val="22"/>
          <w:lang w:eastAsia="en-US"/>
        </w:rPr>
        <w:t xml:space="preserve">, které probíhají 1x3 měsíce, byly v rámci hodnoceného období zcela </w:t>
      </w:r>
      <w:r w:rsidR="0042283C">
        <w:rPr>
          <w:rFonts w:ascii="Calibri" w:eastAsia="Calibri" w:hAnsi="Calibri"/>
          <w:sz w:val="22"/>
          <w:szCs w:val="22"/>
          <w:lang w:eastAsia="en-US"/>
        </w:rPr>
        <w:t xml:space="preserve">v </w:t>
      </w:r>
      <w:r>
        <w:rPr>
          <w:rFonts w:ascii="Calibri" w:eastAsia="Calibri" w:hAnsi="Calibri"/>
          <w:sz w:val="22"/>
          <w:szCs w:val="22"/>
          <w:lang w:eastAsia="en-US"/>
        </w:rPr>
        <w:t xml:space="preserve">pořádku a jiné problémy se nevyskytly. </w:t>
      </w:r>
      <w:r w:rsidR="00ED27B7">
        <w:rPr>
          <w:rFonts w:ascii="Calibri" w:eastAsia="Calibri" w:hAnsi="Calibri"/>
          <w:sz w:val="22"/>
          <w:szCs w:val="22"/>
          <w:lang w:eastAsia="en-US"/>
        </w:rPr>
        <w:t>Z pohledu hodnocení odpovědného hospodaření s vodou nedošlo k</w:t>
      </w:r>
      <w:r w:rsidR="0042283C">
        <w:rPr>
          <w:rFonts w:ascii="Calibri" w:eastAsia="Calibri" w:hAnsi="Calibri"/>
          <w:sz w:val="22"/>
          <w:szCs w:val="22"/>
          <w:lang w:eastAsia="en-US"/>
        </w:rPr>
        <w:t xml:space="preserve"> porušení zákonných podmínek provázející </w:t>
      </w:r>
      <w:r w:rsidR="00ED27B7">
        <w:rPr>
          <w:rFonts w:ascii="Calibri" w:eastAsia="Calibri" w:hAnsi="Calibri"/>
          <w:sz w:val="22"/>
          <w:szCs w:val="22"/>
          <w:lang w:eastAsia="en-US"/>
        </w:rPr>
        <w:t xml:space="preserve">řízení ze </w:t>
      </w:r>
      <w:r w:rsidR="00ED27B7" w:rsidRPr="00ED27B7">
        <w:rPr>
          <w:rFonts w:ascii="Calibri" w:eastAsia="Calibri" w:hAnsi="Calibri"/>
          <w:sz w:val="22"/>
          <w:szCs w:val="22"/>
          <w:lang w:eastAsia="en-US"/>
        </w:rPr>
        <w:t>strany ČIŽP nebo vodoprávního úřadu</w:t>
      </w:r>
      <w:r w:rsidR="00ED27B7">
        <w:rPr>
          <w:rFonts w:ascii="Calibri" w:eastAsia="Calibri" w:hAnsi="Calibri"/>
          <w:sz w:val="22"/>
          <w:szCs w:val="22"/>
          <w:lang w:eastAsia="en-US"/>
        </w:rPr>
        <w:t xml:space="preserve"> a celkově tak byl</w:t>
      </w:r>
      <w:r w:rsidR="00960240">
        <w:rPr>
          <w:rFonts w:ascii="Calibri" w:eastAsia="Calibri" w:hAnsi="Calibri"/>
          <w:sz w:val="22"/>
          <w:szCs w:val="22"/>
          <w:lang w:eastAsia="en-US"/>
        </w:rPr>
        <w:t xml:space="preserve"> potvrzen právní soulad v oblasti nakládání s vodou.</w:t>
      </w:r>
      <w:r w:rsidR="00FC7E75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FC7E75" w:rsidRPr="00FC7E75">
        <w:rPr>
          <w:rFonts w:ascii="Calibri" w:eastAsia="Calibri" w:hAnsi="Calibri"/>
          <w:sz w:val="22"/>
          <w:szCs w:val="22"/>
          <w:lang w:eastAsia="en-US"/>
        </w:rPr>
        <w:t>V rámci hodnotící tabulky proto odpovídá současný stav bodové hodnotě 10 b.</w:t>
      </w:r>
    </w:p>
    <w:p w14:paraId="37A7BDB5" w14:textId="77777777" w:rsidR="008C3A05" w:rsidRPr="004F2C0F" w:rsidRDefault="008C3A05" w:rsidP="00603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cs="Calibri"/>
          <w:color w:val="000000"/>
        </w:rPr>
      </w:pPr>
    </w:p>
    <w:p w14:paraId="392589CB" w14:textId="77777777" w:rsidR="00603063" w:rsidRDefault="00850165" w:rsidP="00603063">
      <w:pPr>
        <w:spacing w:after="0" w:line="240" w:lineRule="auto"/>
        <w:ind w:left="708"/>
        <w:jc w:val="both"/>
        <w:rPr>
          <w:i/>
        </w:rPr>
      </w:pPr>
      <w:r>
        <w:rPr>
          <w:i/>
        </w:rPr>
        <w:t xml:space="preserve">b) </w:t>
      </w:r>
      <w:r w:rsidR="00603063">
        <w:rPr>
          <w:i/>
        </w:rPr>
        <w:t xml:space="preserve">Varianta pro </w:t>
      </w:r>
      <w:r w:rsidR="00603063" w:rsidRPr="00410295">
        <w:rPr>
          <w:i/>
        </w:rPr>
        <w:t xml:space="preserve">vypouštění </w:t>
      </w:r>
      <w:r w:rsidR="00603063">
        <w:rPr>
          <w:i/>
        </w:rPr>
        <w:t xml:space="preserve">odpadních vod </w:t>
      </w:r>
      <w:r w:rsidR="00603063" w:rsidRPr="00410295">
        <w:rPr>
          <w:i/>
        </w:rPr>
        <w:t>do recipientu</w:t>
      </w:r>
    </w:p>
    <w:p w14:paraId="7023FDB2" w14:textId="49EDF359" w:rsidR="002C6E46" w:rsidRDefault="008A7E6B" w:rsidP="00ED27B7">
      <w:pPr>
        <w:spacing w:after="0" w:line="240" w:lineRule="auto"/>
        <w:ind w:left="708"/>
        <w:jc w:val="both"/>
      </w:pPr>
      <w:r>
        <w:t>Hodnocená provozovna</w:t>
      </w:r>
      <w:r w:rsidR="00603063">
        <w:t xml:space="preserve"> upravuje splaškovou a technologickou vodu na vlastní čistírně odpadních vod, ze které je přečištěná odpadní voda svedena do vodního toku Rokytka</w:t>
      </w:r>
      <w:r w:rsidR="00603063" w:rsidRPr="00FB1900">
        <w:t xml:space="preserve">. </w:t>
      </w:r>
      <w:r w:rsidR="00960240">
        <w:t xml:space="preserve">Přesto, že </w:t>
      </w:r>
      <w:r w:rsidR="0042283C">
        <w:t>p</w:t>
      </w:r>
      <w:r w:rsidR="00960240">
        <w:t>ovolení</w:t>
      </w:r>
      <w:r w:rsidR="00960240" w:rsidRPr="00ED27B7">
        <w:t xml:space="preserve"> k vypouštění odpadních vod do vod pov</w:t>
      </w:r>
      <w:r w:rsidR="0012637D">
        <w:t>rchových, které je v </w:t>
      </w:r>
      <w:r w:rsidR="00ED1027">
        <w:t>p</w:t>
      </w:r>
      <w:r w:rsidR="0012637D">
        <w:t>říloze č.</w:t>
      </w:r>
      <w:r w:rsidR="00ED1027">
        <w:t xml:space="preserve"> </w:t>
      </w:r>
      <w:r w:rsidR="00960240" w:rsidRPr="00ED27B7">
        <w:t>XX</w:t>
      </w:r>
      <w:r w:rsidR="00960240">
        <w:t xml:space="preserve"> definuje j</w:t>
      </w:r>
      <w:r w:rsidR="00ED27B7" w:rsidRPr="00ED27B7">
        <w:t>ednotlivé parametry a jejich limity</w:t>
      </w:r>
      <w:r>
        <w:t>, hodnocená provozovna</w:t>
      </w:r>
      <w:r w:rsidR="00960240">
        <w:t xml:space="preserve"> zpracoval</w:t>
      </w:r>
      <w:r>
        <w:t>a</w:t>
      </w:r>
      <w:r w:rsidR="00960240">
        <w:t xml:space="preserve"> a vydal</w:t>
      </w:r>
      <w:r>
        <w:t>a</w:t>
      </w:r>
      <w:r w:rsidR="00960240">
        <w:t xml:space="preserve"> interní směrnici, která uvedené limity zpřísňuje.</w:t>
      </w:r>
      <w:r w:rsidR="00FC7E75">
        <w:t xml:space="preserve"> </w:t>
      </w:r>
      <w:r w:rsidR="00603063" w:rsidRPr="00ED27B7">
        <w:t>Cílem společnosti</w:t>
      </w:r>
      <w:r w:rsidR="00603063">
        <w:t xml:space="preserve"> je maximální ochrana recipientu a</w:t>
      </w:r>
      <w:r w:rsidR="005618D0">
        <w:t> </w:t>
      </w:r>
      <w:r w:rsidR="00603063">
        <w:t>kontrola vypouštěných odpadních vod</w:t>
      </w:r>
      <w:r w:rsidR="00960240">
        <w:t>.</w:t>
      </w:r>
      <w:r w:rsidR="00FC7E75">
        <w:t xml:space="preserve"> </w:t>
      </w:r>
      <w:r w:rsidR="00960240">
        <w:t>Kvalita vypouštěných vod je</w:t>
      </w:r>
      <w:r w:rsidR="00FC7E75">
        <w:t xml:space="preserve"> </w:t>
      </w:r>
      <w:r w:rsidR="00960240">
        <w:t xml:space="preserve">měřena </w:t>
      </w:r>
      <w:r w:rsidR="00603063">
        <w:t xml:space="preserve">kontinuálně </w:t>
      </w:r>
      <w:r w:rsidR="00ED27B7">
        <w:t>a</w:t>
      </w:r>
      <w:r w:rsidR="00E359C2">
        <w:t> </w:t>
      </w:r>
      <w:r w:rsidR="00ED27B7">
        <w:t>elektronicky evid</w:t>
      </w:r>
      <w:r>
        <w:t>ována v interním systému provozovny</w:t>
      </w:r>
      <w:r w:rsidR="00603063">
        <w:t xml:space="preserve">. Provoz ČOV zajišťuje </w:t>
      </w:r>
      <w:r w:rsidR="00960240">
        <w:t>po dobu 24</w:t>
      </w:r>
      <w:r w:rsidR="00E359C2">
        <w:t> </w:t>
      </w:r>
      <w:r w:rsidR="00960240">
        <w:t xml:space="preserve">hodin </w:t>
      </w:r>
      <w:r w:rsidR="00603063">
        <w:t>proškolená</w:t>
      </w:r>
      <w:r w:rsidR="00ED27B7">
        <w:t xml:space="preserve"> odpovědná osoba. V případě vzniku problému jsou stanoveny </w:t>
      </w:r>
      <w:r w:rsidR="00960240">
        <w:t xml:space="preserve">navíc </w:t>
      </w:r>
      <w:r w:rsidR="00ED27B7">
        <w:t xml:space="preserve">další osoby odpovědné například za přijetí nápravných opatření. Společnost Hodnocený podnik s.r.o. v rámci hodnoceného období 2018-2020 neporušil žádnou z podmínek příslušného povolení a nebylo vedeno žádné řízení </w:t>
      </w:r>
      <w:r w:rsidR="00603063" w:rsidRPr="006A2797">
        <w:t>ze strany ČIŽP</w:t>
      </w:r>
      <w:r w:rsidR="00FC7E75">
        <w:t xml:space="preserve"> </w:t>
      </w:r>
      <w:r w:rsidR="00ED27B7">
        <w:t>nebo</w:t>
      </w:r>
      <w:r w:rsidR="00FC7E75">
        <w:t xml:space="preserve"> </w:t>
      </w:r>
      <w:r w:rsidR="00603063" w:rsidRPr="006A2797">
        <w:t xml:space="preserve">vodoprávního úřadu. </w:t>
      </w:r>
      <w:r w:rsidR="00960240">
        <w:t>Nad rámec stanovených předpisů jsou zavedeny pracovní a kontrolní systémy s cílem zcela eliminovat případy možného úniku neupravených vod do vodního toku.</w:t>
      </w:r>
      <w:r w:rsidR="00FC7E75">
        <w:t xml:space="preserve"> </w:t>
      </w:r>
      <w:r w:rsidR="00FC7E75" w:rsidRPr="00FC7E75">
        <w:t xml:space="preserve">V rámci hodnotící tabulky proto odpovídá současný stav bodové hodnotě </w:t>
      </w:r>
      <w:r w:rsidR="00FC7E75">
        <w:t>2</w:t>
      </w:r>
      <w:r w:rsidR="00FC7E75" w:rsidRPr="00FC7E75">
        <w:t>0 b.</w:t>
      </w:r>
    </w:p>
    <w:p w14:paraId="2093B60D" w14:textId="77777777" w:rsidR="003A7766" w:rsidRDefault="003A7766" w:rsidP="00E10AC2">
      <w:pPr>
        <w:pStyle w:val="Nadpis1"/>
      </w:pPr>
      <w:bookmarkStart w:id="17" w:name="_Toc110840245"/>
      <w:r w:rsidRPr="003A7766">
        <w:t>Šíření povědomí o odpovědném nakládání s vodou, komunikace</w:t>
      </w:r>
      <w:bookmarkEnd w:id="17"/>
    </w:p>
    <w:p w14:paraId="5DBBE40B" w14:textId="77777777" w:rsidR="005A4008" w:rsidRDefault="00D76816" w:rsidP="003915A3">
      <w:pPr>
        <w:spacing w:after="0" w:line="240" w:lineRule="auto"/>
        <w:jc w:val="both"/>
      </w:pPr>
      <w:r>
        <w:t>Hodnocený podnik s.r.o. si silně zakládá na svém e</w:t>
      </w:r>
      <w:r w:rsidR="00A96015">
        <w:t>nvironmentálním přístupu. Provozovna</w:t>
      </w:r>
      <w:r>
        <w:t xml:space="preserve"> využívá </w:t>
      </w:r>
      <w:r w:rsidR="005A4008">
        <w:t xml:space="preserve">systém recyklace odpadní vody z procesu oplachu nástrojů a zachycenou dešťovou vodu ze střech využívá k zavlažování zeleně. Proaktivní přístup má i v oblasti environmentálního vzdělávání, a to jak v návaznosti na zavedené ISO normy, tak nad jejich rámec.  </w:t>
      </w:r>
    </w:p>
    <w:p w14:paraId="0C28533D" w14:textId="333414D8" w:rsidR="00294679" w:rsidRDefault="005A4008" w:rsidP="00AC69B1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 xml:space="preserve">1x ročně </w:t>
      </w:r>
      <w:r w:rsidR="00972F7D">
        <w:t xml:space="preserve">probíhá školení o odpovědném chování v oblasti např. energetiky, vody či odpadů </w:t>
      </w:r>
      <w:r w:rsidR="00E05C94">
        <w:t>pro zaměstnance.</w:t>
      </w:r>
    </w:p>
    <w:p w14:paraId="020E0B74" w14:textId="745F075E" w:rsidR="00113333" w:rsidRDefault="00A96015" w:rsidP="00AC69B1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Provozovna</w:t>
      </w:r>
      <w:r w:rsidR="005A4008">
        <w:t xml:space="preserve"> vydává interní časopis s kapitolou o životním prostředí</w:t>
      </w:r>
      <w:r w:rsidR="00E05C94">
        <w:t>, který je dostupný i online na stránkách podniku.</w:t>
      </w:r>
    </w:p>
    <w:p w14:paraId="6FDA0EC5" w14:textId="2B85D8C5" w:rsidR="00113333" w:rsidRDefault="00113333" w:rsidP="00AC69B1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1x ročně jsou vyhlášeny environmentální ceny za projekty přinášející úsporu či zefektivnění</w:t>
      </w:r>
      <w:r w:rsidR="00E05C94">
        <w:t xml:space="preserve"> výroby v dané oblasti.</w:t>
      </w:r>
    </w:p>
    <w:p w14:paraId="1B758D2A" w14:textId="77777777" w:rsidR="00113333" w:rsidRDefault="00113333" w:rsidP="00AC69B1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Environmentální přístup je ze strany podniku vyžad</w:t>
      </w:r>
      <w:r w:rsidR="00BF0532">
        <w:t>ován také u dodavatelů materiálů</w:t>
      </w:r>
      <w:r>
        <w:t xml:space="preserve"> a surovin</w:t>
      </w:r>
      <w:r w:rsidR="005618D0">
        <w:t>.</w:t>
      </w:r>
    </w:p>
    <w:p w14:paraId="07B5368A" w14:textId="77777777" w:rsidR="00113333" w:rsidRDefault="00A96015" w:rsidP="00AC69B1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Provozovna</w:t>
      </w:r>
      <w:r w:rsidR="00113333">
        <w:t xml:space="preserve"> má stanoven plán pro dlouhodobě udržitelný rozvoj, kde voda představuje jeden z klíčových pilířů. </w:t>
      </w:r>
    </w:p>
    <w:p w14:paraId="4DF9FB0A" w14:textId="77777777" w:rsidR="00BF0532" w:rsidRDefault="00BF0532" w:rsidP="00113333">
      <w:pPr>
        <w:spacing w:after="0" w:line="240" w:lineRule="auto"/>
        <w:jc w:val="both"/>
      </w:pPr>
    </w:p>
    <w:p w14:paraId="1B712F08" w14:textId="174F23BB" w:rsidR="00BF0532" w:rsidRDefault="004D3703" w:rsidP="00113333">
      <w:pPr>
        <w:spacing w:after="0" w:line="240" w:lineRule="auto"/>
        <w:jc w:val="both"/>
      </w:pPr>
      <w:r>
        <w:t>Materiály</w:t>
      </w:r>
      <w:r w:rsidR="005618D0">
        <w:t xml:space="preserve"> (</w:t>
      </w:r>
      <w:r w:rsidR="00A3459D">
        <w:t xml:space="preserve">např. </w:t>
      </w:r>
      <w:proofErr w:type="spellStart"/>
      <w:r w:rsidR="00B0053F">
        <w:t>P</w:t>
      </w:r>
      <w:r w:rsidR="005618D0">
        <w:t>rint</w:t>
      </w:r>
      <w:proofErr w:type="spellEnd"/>
      <w:r w:rsidR="00B0053F">
        <w:t xml:space="preserve"> </w:t>
      </w:r>
      <w:proofErr w:type="spellStart"/>
      <w:r w:rsidR="00B0053F">
        <w:t>S</w:t>
      </w:r>
      <w:r w:rsidR="005618D0">
        <w:t>creen</w:t>
      </w:r>
      <w:proofErr w:type="spellEnd"/>
      <w:r w:rsidR="005618D0">
        <w:t xml:space="preserve"> webových stránek, kopie podepsaného seznamu účastníků školení)</w:t>
      </w:r>
      <w:r w:rsidR="00BF0532">
        <w:t xml:space="preserve"> potvrzující výše u</w:t>
      </w:r>
      <w:r w:rsidR="0012637D">
        <w:t xml:space="preserve">vedené jsou součástí </w:t>
      </w:r>
      <w:r w:rsidR="00ED1027">
        <w:t>p</w:t>
      </w:r>
      <w:r w:rsidR="0012637D">
        <w:t>řílohy č.</w:t>
      </w:r>
      <w:r w:rsidR="00ED1027">
        <w:t xml:space="preserve"> </w:t>
      </w:r>
      <w:r w:rsidR="00BF0532">
        <w:t>XX.</w:t>
      </w:r>
      <w:r w:rsidR="00E05C94" w:rsidRPr="00E05C94">
        <w:t xml:space="preserve"> </w:t>
      </w:r>
      <w:r w:rsidR="00E05C94">
        <w:t>Navíc, hodnocená provozovna projevila zájem o spolupráci s krajskými komisemi pro zvládání sucha a stavu nedostatku vody a zájem potvrdila čestným prohlášením, které je v p</w:t>
      </w:r>
      <w:r w:rsidR="00E05C94" w:rsidRPr="006977BB">
        <w:t xml:space="preserve">říloze </w:t>
      </w:r>
      <w:r w:rsidR="00E05C94">
        <w:t>č. XX</w:t>
      </w:r>
      <w:r w:rsidR="00E05C94" w:rsidRPr="006977BB">
        <w:t>.</w:t>
      </w:r>
    </w:p>
    <w:p w14:paraId="3105F50F" w14:textId="2ADDA9AF" w:rsidR="00CA3816" w:rsidRPr="00E05C94" w:rsidRDefault="008B7E7A" w:rsidP="003915A3">
      <w:pPr>
        <w:spacing w:after="0" w:line="240" w:lineRule="auto"/>
        <w:jc w:val="both"/>
      </w:pPr>
      <w:r>
        <w:t xml:space="preserve">V rámci hodnotící tabulky </w:t>
      </w:r>
      <w:r w:rsidRPr="00014CC8">
        <w:t>od</w:t>
      </w:r>
      <w:r>
        <w:t>povídá současný stav bodové hodnotě 20</w:t>
      </w:r>
      <w:r w:rsidRPr="00014CC8">
        <w:t xml:space="preserve"> b</w:t>
      </w:r>
      <w:r>
        <w:t>.</w:t>
      </w:r>
    </w:p>
    <w:p w14:paraId="4C9714E5" w14:textId="77777777" w:rsidR="003A7766" w:rsidRDefault="003A7766" w:rsidP="007A0274">
      <w:pPr>
        <w:pStyle w:val="Nadpis1"/>
      </w:pPr>
      <w:bookmarkStart w:id="18" w:name="_Toc110840246"/>
      <w:r w:rsidRPr="003A7766">
        <w:t>Inovace v oblasti nakládání s</w:t>
      </w:r>
      <w:r w:rsidR="00894977">
        <w:t> </w:t>
      </w:r>
      <w:r w:rsidRPr="003A7766">
        <w:t>vodou</w:t>
      </w:r>
      <w:bookmarkEnd w:id="18"/>
    </w:p>
    <w:p w14:paraId="5B0963DD" w14:textId="77777777" w:rsidR="00CD11CE" w:rsidRDefault="00CD11CE" w:rsidP="003915A3">
      <w:pPr>
        <w:spacing w:after="0" w:line="240" w:lineRule="auto"/>
        <w:jc w:val="both"/>
      </w:pPr>
      <w:r>
        <w:t>V návaznosti na dosažení cílů stanovených v Plánu dlouhodobě udržitelného ro</w:t>
      </w:r>
      <w:r w:rsidR="008A7E6B">
        <w:t>zvoje, stanovila hodnocená provozovna</w:t>
      </w:r>
      <w:r>
        <w:t xml:space="preserve"> seznam projektů, které by měly být realizovány nejpozději do 5 let. Mezi tyto projekty patří:</w:t>
      </w:r>
    </w:p>
    <w:p w14:paraId="12490ADA" w14:textId="6FEAD445" w:rsidR="00CD11CE" w:rsidRDefault="00E05C94" w:rsidP="00AC69B1">
      <w:pPr>
        <w:pStyle w:val="Odstavecseseznamem"/>
        <w:numPr>
          <w:ilvl w:val="0"/>
          <w:numId w:val="10"/>
        </w:numPr>
        <w:spacing w:after="0" w:line="240" w:lineRule="auto"/>
        <w:jc w:val="both"/>
      </w:pPr>
      <w:r>
        <w:t>V</w:t>
      </w:r>
      <w:r w:rsidR="00CD11CE">
        <w:t>yužití šedých vod pro účely splachování toalet</w:t>
      </w:r>
      <w:r>
        <w:t>,</w:t>
      </w:r>
    </w:p>
    <w:p w14:paraId="17320073" w14:textId="1EDE5CC5" w:rsidR="00CD11CE" w:rsidRDefault="00CD11CE" w:rsidP="00AC69B1">
      <w:pPr>
        <w:pStyle w:val="Odstavecseseznamem"/>
        <w:numPr>
          <w:ilvl w:val="0"/>
          <w:numId w:val="10"/>
        </w:numPr>
        <w:spacing w:after="0" w:line="240" w:lineRule="auto"/>
        <w:jc w:val="both"/>
      </w:pPr>
      <w:r>
        <w:t>zasakování a využití dešťových vod v rámci areálu společnosti</w:t>
      </w:r>
      <w:r w:rsidR="00E05C94">
        <w:t>,</w:t>
      </w:r>
    </w:p>
    <w:p w14:paraId="7447F88B" w14:textId="66E28908" w:rsidR="00CD11CE" w:rsidRDefault="00CD11CE" w:rsidP="00AC69B1">
      <w:pPr>
        <w:pStyle w:val="Odstavecseseznamem"/>
        <w:numPr>
          <w:ilvl w:val="0"/>
          <w:numId w:val="10"/>
        </w:numPr>
        <w:spacing w:after="0" w:line="240" w:lineRule="auto"/>
        <w:jc w:val="both"/>
      </w:pPr>
      <w:r>
        <w:t>zvýšení úspory vody pomocí úsporných baterií</w:t>
      </w:r>
      <w:r w:rsidR="008777DC">
        <w:t>,</w:t>
      </w:r>
      <w:r>
        <w:t xml:space="preserve"> sprchových hadic</w:t>
      </w:r>
      <w:r w:rsidR="008777DC">
        <w:t xml:space="preserve"> a úsporných hlavic</w:t>
      </w:r>
      <w:r w:rsidR="00E05C94">
        <w:t>,</w:t>
      </w:r>
    </w:p>
    <w:p w14:paraId="0816D241" w14:textId="4ACA4CBC" w:rsidR="00865423" w:rsidRDefault="00865423" w:rsidP="00AC69B1">
      <w:pPr>
        <w:pStyle w:val="Odstavecseseznamem"/>
        <w:numPr>
          <w:ilvl w:val="0"/>
          <w:numId w:val="10"/>
        </w:numPr>
        <w:spacing w:after="0" w:line="240" w:lineRule="auto"/>
        <w:jc w:val="both"/>
      </w:pPr>
      <w:r>
        <w:t>intenzifikace ČOV</w:t>
      </w:r>
      <w:r w:rsidR="00E05C94">
        <w:t>,</w:t>
      </w:r>
    </w:p>
    <w:p w14:paraId="6E8CAE80" w14:textId="1BAFE0A9" w:rsidR="00957B61" w:rsidRDefault="00957B61" w:rsidP="00AC69B1">
      <w:pPr>
        <w:pStyle w:val="Odstavecseseznamem"/>
        <w:numPr>
          <w:ilvl w:val="0"/>
          <w:numId w:val="10"/>
        </w:numPr>
        <w:spacing w:after="0" w:line="240" w:lineRule="auto"/>
        <w:jc w:val="both"/>
      </w:pPr>
      <w:r>
        <w:t>využití ohřáté vody v systému chlazení pro ohřev teplé vody pro hygienické účely</w:t>
      </w:r>
      <w:r w:rsidR="008777DC">
        <w:t>,</w:t>
      </w:r>
    </w:p>
    <w:p w14:paraId="260F48C2" w14:textId="2138E4AF" w:rsidR="00957B61" w:rsidRDefault="00957B61" w:rsidP="00AC69B1">
      <w:pPr>
        <w:pStyle w:val="Odstavecseseznamem"/>
        <w:numPr>
          <w:ilvl w:val="0"/>
          <w:numId w:val="10"/>
        </w:numPr>
        <w:spacing w:after="0" w:line="240" w:lineRule="auto"/>
        <w:jc w:val="both"/>
      </w:pPr>
      <w:r>
        <w:t xml:space="preserve">snížení množství vody využívané ve výrobním procesu pomocí </w:t>
      </w:r>
      <w:proofErr w:type="spellStart"/>
      <w:r>
        <w:t>smart</w:t>
      </w:r>
      <w:proofErr w:type="spellEnd"/>
      <w:r>
        <w:t xml:space="preserve"> technologií jako jsou vodoměry s dálkovým odečtem a evidenčním softwarem</w:t>
      </w:r>
      <w:r w:rsidR="008777DC">
        <w:t>,</w:t>
      </w:r>
      <w:r>
        <w:t xml:space="preserve"> </w:t>
      </w:r>
    </w:p>
    <w:p w14:paraId="3366EF74" w14:textId="454A6453" w:rsidR="00957B61" w:rsidRDefault="00957B61" w:rsidP="00AC69B1">
      <w:pPr>
        <w:pStyle w:val="Odstavecseseznamem"/>
        <w:numPr>
          <w:ilvl w:val="0"/>
          <w:numId w:val="10"/>
        </w:numPr>
        <w:spacing w:after="0" w:line="240" w:lineRule="auto"/>
        <w:jc w:val="both"/>
      </w:pPr>
      <w:r>
        <w:lastRenderedPageBreak/>
        <w:t>snížení pravděpodobnosti havárie na vodohospodářské infrastruktuře pomocí pravidelných kontrol a údržby</w:t>
      </w:r>
      <w:r w:rsidR="008777DC">
        <w:t>.</w:t>
      </w:r>
    </w:p>
    <w:p w14:paraId="19DECB45" w14:textId="1EA9CF10" w:rsidR="00734071" w:rsidRPr="008777DC" w:rsidRDefault="00957B61" w:rsidP="008777DC">
      <w:pPr>
        <w:spacing w:after="0" w:line="240" w:lineRule="auto"/>
        <w:jc w:val="both"/>
      </w:pPr>
      <w:r>
        <w:t xml:space="preserve">V současné době jsou realizovány první 3 projekty a </w:t>
      </w:r>
      <w:r w:rsidR="00865423">
        <w:t xml:space="preserve">projekt intenzifikace ČOV je ve fázi poloprovozní zkoušky. Na </w:t>
      </w:r>
      <w:r w:rsidR="00934537">
        <w:t xml:space="preserve">základě </w:t>
      </w:r>
      <w:r w:rsidR="00865423">
        <w:t xml:space="preserve">zjištěných údajů bude do konce roku 2022 instalována </w:t>
      </w:r>
      <w:r w:rsidR="00865423" w:rsidRPr="00AB2D77">
        <w:t xml:space="preserve">nová technologie úpravy odpadních vod. </w:t>
      </w:r>
      <w:r w:rsidR="008A7E6B" w:rsidRPr="00AB2D77">
        <w:t>Celkově lze tak hodnocenou provozovnu</w:t>
      </w:r>
      <w:r w:rsidR="00865423" w:rsidRPr="00AB2D77">
        <w:t xml:space="preserve"> řadit do kategorie velmi pokrokových společností</w:t>
      </w:r>
      <w:r w:rsidR="008B7E7A">
        <w:t xml:space="preserve"> a v rámci hodnotící tabu</w:t>
      </w:r>
      <w:r w:rsidR="003D045B">
        <w:t>lky byl přiřazen plný počet 20</w:t>
      </w:r>
      <w:r w:rsidR="008B7E7A">
        <w:t xml:space="preserve"> bodů</w:t>
      </w:r>
      <w:r w:rsidR="001974D7" w:rsidRPr="00AB2D77">
        <w:t>.</w:t>
      </w:r>
    </w:p>
    <w:p w14:paraId="1E2A9249" w14:textId="272ACF67" w:rsidR="00850165" w:rsidRPr="008777DC" w:rsidRDefault="003A7766" w:rsidP="008777DC">
      <w:pPr>
        <w:pStyle w:val="Nadpis1"/>
      </w:pPr>
      <w:bookmarkStart w:id="19" w:name="_Toc110840247"/>
      <w:r w:rsidRPr="003A7766">
        <w:t>Plány pro zvládání nedostatku vody v</w:t>
      </w:r>
      <w:r w:rsidR="00894977">
        <w:t> </w:t>
      </w:r>
      <w:r w:rsidRPr="003A7766">
        <w:t>podniku</w:t>
      </w:r>
      <w:bookmarkEnd w:id="19"/>
    </w:p>
    <w:p w14:paraId="623AAA06" w14:textId="77777777" w:rsidR="00850165" w:rsidRPr="007F140D" w:rsidRDefault="00850165" w:rsidP="00850165">
      <w:pPr>
        <w:spacing w:after="0" w:line="240" w:lineRule="auto"/>
        <w:ind w:firstLine="576"/>
        <w:jc w:val="both"/>
        <w:rPr>
          <w:i/>
        </w:rPr>
      </w:pPr>
      <w:r w:rsidRPr="007F140D">
        <w:rPr>
          <w:i/>
        </w:rPr>
        <w:t>Návrh popisu možných variant:</w:t>
      </w:r>
    </w:p>
    <w:p w14:paraId="7F998829" w14:textId="77777777" w:rsidR="00F7449F" w:rsidRDefault="00F7449F" w:rsidP="003915A3">
      <w:pPr>
        <w:spacing w:after="0" w:line="240" w:lineRule="auto"/>
        <w:jc w:val="both"/>
      </w:pPr>
    </w:p>
    <w:p w14:paraId="400980E2" w14:textId="77777777" w:rsidR="008C3F1E" w:rsidRDefault="00850165" w:rsidP="008C3F1E">
      <w:pPr>
        <w:spacing w:after="0" w:line="240" w:lineRule="auto"/>
        <w:ind w:firstLine="576"/>
        <w:jc w:val="both"/>
        <w:rPr>
          <w:i/>
        </w:rPr>
      </w:pPr>
      <w:r>
        <w:rPr>
          <w:i/>
        </w:rPr>
        <w:t xml:space="preserve">a) </w:t>
      </w:r>
      <w:r w:rsidR="008C3F1E" w:rsidRPr="008C3F1E">
        <w:rPr>
          <w:i/>
        </w:rPr>
        <w:t>Varianta krizového plánu</w:t>
      </w:r>
    </w:p>
    <w:p w14:paraId="47A23ED5" w14:textId="7216D77B" w:rsidR="008C3F1E" w:rsidRPr="008C3F1E" w:rsidRDefault="008C3F1E" w:rsidP="008A7E6B">
      <w:pPr>
        <w:spacing w:after="0" w:line="240" w:lineRule="auto"/>
        <w:ind w:left="576"/>
        <w:jc w:val="both"/>
      </w:pPr>
      <w:r>
        <w:t xml:space="preserve">Konkrétní dokument nazvaný Plán pro zvládání </w:t>
      </w:r>
      <w:r w:rsidR="008A7E6B">
        <w:t>nedostatku vody hodnocená provozovna</w:t>
      </w:r>
      <w:r>
        <w:t xml:space="preserve"> zpracován</w:t>
      </w:r>
      <w:r w:rsidR="008777DC">
        <w:t xml:space="preserve"> </w:t>
      </w:r>
      <w:r>
        <w:t xml:space="preserve">nemá. Přesto jsou otázky zabývající se přerušením/omezením dodávky vody nebo </w:t>
      </w:r>
      <w:r w:rsidR="008777DC">
        <w:t xml:space="preserve">její </w:t>
      </w:r>
      <w:r>
        <w:t>zhoršenou</w:t>
      </w:r>
      <w:r w:rsidR="008777DC">
        <w:t xml:space="preserve"> </w:t>
      </w:r>
      <w:r>
        <w:t>kvalitou</w:t>
      </w:r>
      <w:r w:rsidR="008777DC">
        <w:t xml:space="preserve"> v důsledku dlouhodobě trvajícího sucha</w:t>
      </w:r>
      <w:r>
        <w:t xml:space="preserve"> </w:t>
      </w:r>
      <w:r w:rsidR="00A96015">
        <w:t>řešeny v </w:t>
      </w:r>
      <w:r w:rsidR="00614A53">
        <w:t xml:space="preserve">krizovém </w:t>
      </w:r>
      <w:r w:rsidR="00A96015">
        <w:t>plánu</w:t>
      </w:r>
      <w:r>
        <w:t>. Krizový plán řeší ve vazbě na nedostatek vody:</w:t>
      </w:r>
    </w:p>
    <w:p w14:paraId="36515E53" w14:textId="71558C48" w:rsidR="008C3F1E" w:rsidRPr="008C3F1E" w:rsidRDefault="006B4BEE" w:rsidP="00AC69B1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i/>
        </w:rPr>
      </w:pPr>
      <w:r>
        <w:t>odpovědné osoby</w:t>
      </w:r>
      <w:r w:rsidR="008777DC">
        <w:t xml:space="preserve"> </w:t>
      </w:r>
      <w:r w:rsidR="00874278">
        <w:t>pro vybrané situace</w:t>
      </w:r>
      <w:r w:rsidR="00F37922">
        <w:t>,</w:t>
      </w:r>
    </w:p>
    <w:p w14:paraId="6A9C7409" w14:textId="77777777" w:rsidR="008C3F1E" w:rsidRPr="008C3F1E" w:rsidRDefault="00874278" w:rsidP="00AC69B1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i/>
        </w:rPr>
      </w:pPr>
      <w:r>
        <w:t xml:space="preserve">postupy </w:t>
      </w:r>
      <w:r w:rsidR="008C3F1E">
        <w:t xml:space="preserve">pro </w:t>
      </w:r>
      <w:r>
        <w:t>řešení</w:t>
      </w:r>
      <w:r w:rsidR="008C3F1E">
        <w:t xml:space="preserve"> vzniklé situace</w:t>
      </w:r>
      <w:r w:rsidR="00F37922">
        <w:t>.</w:t>
      </w:r>
    </w:p>
    <w:p w14:paraId="0F1C6DF7" w14:textId="77777777" w:rsidR="008C3F1E" w:rsidRDefault="008C3F1E" w:rsidP="008C3F1E">
      <w:pPr>
        <w:spacing w:after="0" w:line="240" w:lineRule="auto"/>
        <w:jc w:val="both"/>
      </w:pPr>
    </w:p>
    <w:p w14:paraId="50B35766" w14:textId="77777777" w:rsidR="008B7E7A" w:rsidRDefault="008C3F1E" w:rsidP="008B7E7A">
      <w:pPr>
        <w:spacing w:after="0" w:line="240" w:lineRule="auto"/>
        <w:ind w:left="567"/>
        <w:jc w:val="both"/>
      </w:pPr>
      <w:r>
        <w:t>Krizový plán není veřejně dostupný dokument a nebylo tak možné jej přiložit. Zpracovatel hodnocení však existenci a výše uvedené informace potvrzuje.</w:t>
      </w:r>
      <w:r w:rsidR="008B7E7A">
        <w:t xml:space="preserve"> </w:t>
      </w:r>
      <w:r w:rsidR="00087DB3">
        <w:t>Přestože dokument definuje odpovědné osoby a postupy v případě krize, není v něm řešeno předcházení vzniku takových situací. Krizový plán není současně pravidelně aktualizován. Z tohoto důvodu byla v</w:t>
      </w:r>
      <w:r w:rsidR="008B7E7A">
        <w:t xml:space="preserve"> rámci hodnotící tabulky </w:t>
      </w:r>
      <w:r w:rsidR="00087DB3">
        <w:t>přiřazena hodnota 10</w:t>
      </w:r>
      <w:r w:rsidR="008B7E7A" w:rsidRPr="00014CC8">
        <w:t xml:space="preserve"> b</w:t>
      </w:r>
      <w:r w:rsidR="008B7E7A">
        <w:t>.</w:t>
      </w:r>
    </w:p>
    <w:p w14:paraId="0B2CC684" w14:textId="77777777" w:rsidR="008C3F1E" w:rsidRDefault="008C3F1E" w:rsidP="008C3F1E">
      <w:pPr>
        <w:spacing w:after="0" w:line="240" w:lineRule="auto"/>
        <w:jc w:val="both"/>
      </w:pPr>
    </w:p>
    <w:p w14:paraId="4FC85CFD" w14:textId="77777777" w:rsidR="008C3F1E" w:rsidRDefault="00850165" w:rsidP="008C3F1E">
      <w:pPr>
        <w:spacing w:after="0" w:line="240" w:lineRule="auto"/>
        <w:ind w:left="708"/>
        <w:jc w:val="both"/>
        <w:rPr>
          <w:i/>
        </w:rPr>
      </w:pPr>
      <w:r>
        <w:rPr>
          <w:i/>
        </w:rPr>
        <w:t xml:space="preserve">b) </w:t>
      </w:r>
      <w:r w:rsidR="008C3F1E" w:rsidRPr="008C3F1E">
        <w:rPr>
          <w:i/>
        </w:rPr>
        <w:t xml:space="preserve">Varianta </w:t>
      </w:r>
      <w:r w:rsidR="007A0274">
        <w:rPr>
          <w:i/>
        </w:rPr>
        <w:t>plánu pro předcházení vzniku krizových situací</w:t>
      </w:r>
    </w:p>
    <w:p w14:paraId="3D6EE064" w14:textId="79F39712" w:rsidR="008C3F1E" w:rsidRPr="008777DC" w:rsidRDefault="0043395A" w:rsidP="008777DC">
      <w:pPr>
        <w:spacing w:after="0" w:line="240" w:lineRule="auto"/>
        <w:ind w:left="708"/>
        <w:jc w:val="both"/>
      </w:pPr>
      <w:r>
        <w:t xml:space="preserve">Hodnocená provozovna má zpracován Plán pro předcházení vzniku krizových situací. </w:t>
      </w:r>
      <w:r w:rsidR="008C3F1E">
        <w:t>Otázky kvality a kva</w:t>
      </w:r>
      <w:r w:rsidR="008A7E6B">
        <w:t>ntity vstupující vody do provozovny</w:t>
      </w:r>
      <w:r w:rsidR="008C3F1E">
        <w:t xml:space="preserve"> řeší odpovědná osoba. T</w:t>
      </w:r>
      <w:r w:rsidR="008B7E7A">
        <w:t>a</w:t>
      </w:r>
      <w:r w:rsidR="008C3F1E">
        <w:t xml:space="preserve"> </w:t>
      </w:r>
      <w:r w:rsidR="008C3F1E" w:rsidRPr="008C3F1E">
        <w:t xml:space="preserve">sleduje </w:t>
      </w:r>
      <w:r w:rsidR="008C3F1E">
        <w:t xml:space="preserve">jejich </w:t>
      </w:r>
      <w:r w:rsidR="008C3F1E" w:rsidRPr="008C3F1E">
        <w:t xml:space="preserve">stav </w:t>
      </w:r>
      <w:r w:rsidR="008C3F1E">
        <w:t xml:space="preserve">a parametry a shromažďovaná data pravidelně </w:t>
      </w:r>
      <w:r w:rsidR="008C3F1E" w:rsidRPr="008C3F1E">
        <w:t>vyhodnocuje</w:t>
      </w:r>
      <w:r w:rsidR="008C3F1E">
        <w:t xml:space="preserve">. V případě, kdy bude hrozit nebo již nastane kritická situace, uplatní tato odpovědná osoba postup dle interní směrnice. </w:t>
      </w:r>
      <w:r w:rsidR="00087DB3">
        <w:t xml:space="preserve">Dokument je každé 2 roky přezkoumáván a aktualizován. V rámci hodnotící tabulky </w:t>
      </w:r>
      <w:r w:rsidR="00087DB3" w:rsidRPr="00014CC8">
        <w:t>od</w:t>
      </w:r>
      <w:r w:rsidR="00087DB3">
        <w:t>povídá současný stav bodové hodnotě 20</w:t>
      </w:r>
      <w:r w:rsidR="00087DB3" w:rsidRPr="00014CC8">
        <w:t xml:space="preserve"> b</w:t>
      </w:r>
      <w:r w:rsidR="00087DB3">
        <w:t>.</w:t>
      </w:r>
    </w:p>
    <w:p w14:paraId="61A33916" w14:textId="77777777" w:rsidR="00837B70" w:rsidRDefault="00837B70" w:rsidP="007A0274">
      <w:pPr>
        <w:pStyle w:val="Nadpis1"/>
      </w:pPr>
      <w:bookmarkStart w:id="20" w:name="_Toc110840248"/>
      <w:r w:rsidRPr="00837B70">
        <w:t>Certifikace</w:t>
      </w:r>
      <w:bookmarkEnd w:id="20"/>
    </w:p>
    <w:p w14:paraId="4DD1FC40" w14:textId="77777777" w:rsidR="0079497F" w:rsidRPr="002D64C5" w:rsidRDefault="008A7E6B" w:rsidP="003915A3">
      <w:pPr>
        <w:spacing w:after="0" w:line="240" w:lineRule="auto"/>
        <w:jc w:val="both"/>
      </w:pPr>
      <w:r>
        <w:t>Hodnocená provozovna</w:t>
      </w:r>
      <w:r w:rsidR="008C3F1E">
        <w:t xml:space="preserve"> má zavedeny následující normy: </w:t>
      </w:r>
    </w:p>
    <w:p w14:paraId="0BC6F560" w14:textId="70E48989" w:rsidR="008C3F1E" w:rsidRDefault="0079497F" w:rsidP="00AC69B1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 w:rsidRPr="002D64C5">
        <w:t>ISO 14001</w:t>
      </w:r>
      <w:r w:rsidR="00904F9E">
        <w:t xml:space="preserve"> (EMS)</w:t>
      </w:r>
      <w:r w:rsidR="00061AB6">
        <w:t>,</w:t>
      </w:r>
    </w:p>
    <w:p w14:paraId="6AC01A58" w14:textId="0A7D50CC" w:rsidR="008C3F1E" w:rsidRDefault="0079497F" w:rsidP="00AC69B1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 w:rsidRPr="002D64C5">
        <w:t>ISO 45001</w:t>
      </w:r>
      <w:r w:rsidR="00061AB6">
        <w:t>,</w:t>
      </w:r>
    </w:p>
    <w:p w14:paraId="66BFA431" w14:textId="049157B0" w:rsidR="0079497F" w:rsidRPr="002D64C5" w:rsidRDefault="0079497F" w:rsidP="00AC69B1">
      <w:pPr>
        <w:pStyle w:val="Odstavecseseznamem"/>
        <w:numPr>
          <w:ilvl w:val="0"/>
          <w:numId w:val="12"/>
        </w:numPr>
        <w:spacing w:after="0" w:line="240" w:lineRule="auto"/>
        <w:jc w:val="both"/>
      </w:pPr>
      <w:r w:rsidRPr="002D64C5">
        <w:t>ISO 50001</w:t>
      </w:r>
      <w:r w:rsidR="00904F9E">
        <w:t xml:space="preserve"> (</w:t>
      </w:r>
      <w:proofErr w:type="spellStart"/>
      <w:r w:rsidR="00904F9E">
        <w:t>EnMS</w:t>
      </w:r>
      <w:proofErr w:type="spellEnd"/>
      <w:r w:rsidR="00904F9E">
        <w:t>)</w:t>
      </w:r>
      <w:r w:rsidR="00061AB6">
        <w:t>.</w:t>
      </w:r>
    </w:p>
    <w:p w14:paraId="610AE02A" w14:textId="77777777" w:rsidR="00983CD6" w:rsidRDefault="00983CD6" w:rsidP="00983CD6">
      <w:pPr>
        <w:spacing w:after="0" w:line="240" w:lineRule="auto"/>
        <w:jc w:val="both"/>
      </w:pPr>
    </w:p>
    <w:p w14:paraId="79468877" w14:textId="3BF2B4B8" w:rsidR="00983CD6" w:rsidRDefault="008C3F1E" w:rsidP="00983CD6">
      <w:pPr>
        <w:spacing w:after="0" w:line="240" w:lineRule="auto"/>
        <w:jc w:val="both"/>
      </w:pPr>
      <w:r>
        <w:t>Zavedené ISO normy, resp. příslušné c</w:t>
      </w:r>
      <w:r w:rsidR="002A34FA" w:rsidRPr="002A34FA">
        <w:t>ertifikáty jsou uvedeny v</w:t>
      </w:r>
      <w:r w:rsidR="00ED1027">
        <w:t> p</w:t>
      </w:r>
      <w:r w:rsidR="002A34FA" w:rsidRPr="006977BB">
        <w:t>říloze</w:t>
      </w:r>
      <w:r w:rsidR="00ED1027">
        <w:t xml:space="preserve"> </w:t>
      </w:r>
      <w:r w:rsidR="006977BB" w:rsidRPr="006977BB">
        <w:t>č.</w:t>
      </w:r>
      <w:r w:rsidR="00ED1027">
        <w:t xml:space="preserve"> </w:t>
      </w:r>
      <w:r>
        <w:t>XX</w:t>
      </w:r>
      <w:r w:rsidR="006977BB">
        <w:t>.</w:t>
      </w:r>
      <w:r w:rsidR="00087DB3">
        <w:t xml:space="preserve"> V rámci hodnotící tabulky </w:t>
      </w:r>
      <w:r w:rsidR="00087DB3" w:rsidRPr="00014CC8">
        <w:t>od</w:t>
      </w:r>
      <w:r w:rsidR="00087DB3">
        <w:t>povídá současný stav bodové hodnotě 10</w:t>
      </w:r>
      <w:r w:rsidR="00087DB3" w:rsidRPr="00014CC8">
        <w:t xml:space="preserve"> b</w:t>
      </w:r>
      <w:r w:rsidR="00087DB3">
        <w:t>.</w:t>
      </w:r>
    </w:p>
    <w:p w14:paraId="5109FB4C" w14:textId="77777777" w:rsidR="00497527" w:rsidRDefault="00E86164" w:rsidP="00497527">
      <w:pPr>
        <w:pStyle w:val="Nadpis1"/>
      </w:pPr>
      <w:bookmarkStart w:id="21" w:name="_Toc110840249"/>
      <w:r>
        <w:lastRenderedPageBreak/>
        <w:t>Přílohy</w:t>
      </w:r>
      <w:bookmarkEnd w:id="21"/>
    </w:p>
    <w:p w14:paraId="40915615" w14:textId="7443330A" w:rsidR="00542F75" w:rsidRDefault="0012637D" w:rsidP="00497527">
      <w:pPr>
        <w:pStyle w:val="Nadpis2"/>
      </w:pPr>
      <w:bookmarkStart w:id="22" w:name="_Toc110840250"/>
      <w:r>
        <w:t>Příloha č.</w:t>
      </w:r>
      <w:r w:rsidR="008777DC">
        <w:t> </w:t>
      </w:r>
      <w:r w:rsidR="008C3F1E">
        <w:t>XX</w:t>
      </w:r>
      <w:bookmarkEnd w:id="22"/>
    </w:p>
    <w:p w14:paraId="4D1EA989" w14:textId="7A338AA6" w:rsidR="00497527" w:rsidRDefault="00497527" w:rsidP="00497527">
      <w:pPr>
        <w:pStyle w:val="Nadpis1"/>
      </w:pPr>
      <w:bookmarkStart w:id="23" w:name="_Toc110840251"/>
      <w:r>
        <w:t>Samostatné přílohy</w:t>
      </w:r>
      <w:bookmarkEnd w:id="23"/>
    </w:p>
    <w:p w14:paraId="26A52849" w14:textId="7459CEB9" w:rsidR="00497527" w:rsidRDefault="00497527" w:rsidP="00497527">
      <w:pPr>
        <w:pStyle w:val="Nadpis2"/>
      </w:pPr>
      <w:bookmarkStart w:id="24" w:name="_Toc110840252"/>
      <w:r>
        <w:t xml:space="preserve">Příloha č. 1 - Tabulka OHV ve formátu </w:t>
      </w:r>
      <w:proofErr w:type="spellStart"/>
      <w:r>
        <w:t>pdf</w:t>
      </w:r>
      <w:bookmarkEnd w:id="24"/>
      <w:proofErr w:type="spellEnd"/>
    </w:p>
    <w:p w14:paraId="02B87A2C" w14:textId="77777777" w:rsidR="00497527" w:rsidRPr="00497527" w:rsidRDefault="00497527" w:rsidP="00497527"/>
    <w:sectPr w:rsidR="00497527" w:rsidRPr="00497527" w:rsidSect="002A34FA">
      <w:footerReference w:type="default" r:id="rId1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09231" w14:textId="77777777" w:rsidR="00A21FDF" w:rsidRDefault="00A21FDF" w:rsidP="008964ED">
      <w:pPr>
        <w:spacing w:after="0" w:line="240" w:lineRule="auto"/>
      </w:pPr>
      <w:r>
        <w:separator/>
      </w:r>
    </w:p>
  </w:endnote>
  <w:endnote w:type="continuationSeparator" w:id="0">
    <w:p w14:paraId="1C4DD441" w14:textId="77777777" w:rsidR="00A21FDF" w:rsidRDefault="00A21FDF" w:rsidP="0089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8130892"/>
      <w:docPartObj>
        <w:docPartGallery w:val="Page Numbers (Bottom of Page)"/>
        <w:docPartUnique/>
      </w:docPartObj>
    </w:sdtPr>
    <w:sdtContent>
      <w:p w14:paraId="79956952" w14:textId="4D04BAF0" w:rsidR="00A21FDF" w:rsidRDefault="00A21FDF">
        <w:pPr>
          <w:pStyle w:val="Zpat"/>
          <w:jc w:val="right"/>
        </w:pPr>
        <w:r w:rsidRPr="007657A5">
          <w:rPr>
            <w:sz w:val="18"/>
            <w:szCs w:val="18"/>
          </w:rPr>
          <w:fldChar w:fldCharType="begin"/>
        </w:r>
        <w:r w:rsidRPr="007657A5">
          <w:rPr>
            <w:sz w:val="18"/>
            <w:szCs w:val="18"/>
          </w:rPr>
          <w:instrText>PAGE   \* MERGEFORMAT</w:instrText>
        </w:r>
        <w:r w:rsidRPr="007657A5">
          <w:rPr>
            <w:sz w:val="18"/>
            <w:szCs w:val="18"/>
          </w:rPr>
          <w:fldChar w:fldCharType="separate"/>
        </w:r>
        <w:r w:rsidRPr="007657A5">
          <w:rPr>
            <w:sz w:val="18"/>
            <w:szCs w:val="18"/>
          </w:rPr>
          <w:t>2</w:t>
        </w:r>
        <w:r w:rsidRPr="007657A5">
          <w:rPr>
            <w:sz w:val="18"/>
            <w:szCs w:val="18"/>
          </w:rPr>
          <w:fldChar w:fldCharType="end"/>
        </w:r>
      </w:p>
    </w:sdtContent>
  </w:sdt>
  <w:p w14:paraId="2F5023ED" w14:textId="77777777" w:rsidR="00A21FDF" w:rsidRDefault="00A21FD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AFA4B" w14:textId="77777777" w:rsidR="00A21FDF" w:rsidRDefault="00A21FDF" w:rsidP="008964ED">
      <w:pPr>
        <w:spacing w:after="0" w:line="240" w:lineRule="auto"/>
      </w:pPr>
      <w:r>
        <w:separator/>
      </w:r>
    </w:p>
  </w:footnote>
  <w:footnote w:type="continuationSeparator" w:id="0">
    <w:p w14:paraId="1122486A" w14:textId="77777777" w:rsidR="00A21FDF" w:rsidRDefault="00A21FDF" w:rsidP="008964ED">
      <w:pPr>
        <w:spacing w:after="0" w:line="240" w:lineRule="auto"/>
      </w:pPr>
      <w:r>
        <w:continuationSeparator/>
      </w:r>
    </w:p>
  </w:footnote>
  <w:footnote w:id="1">
    <w:p w14:paraId="50CC2D25" w14:textId="77777777" w:rsidR="00A21FDF" w:rsidRDefault="00A21FDF">
      <w:pPr>
        <w:pStyle w:val="Textpoznpodarou"/>
      </w:pPr>
      <w:r>
        <w:rPr>
          <w:rStyle w:val="Znakapoznpodarou"/>
        </w:rPr>
        <w:footnoteRef/>
      </w:r>
      <w:r>
        <w:t xml:space="preserve"> Do výpočtu se uvádí průměrné hodnoty za hodnocené období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A7BE5"/>
    <w:multiLevelType w:val="hybridMultilevel"/>
    <w:tmpl w:val="F3C2E870"/>
    <w:lvl w:ilvl="0" w:tplc="0405001B">
      <w:start w:val="1"/>
      <w:numFmt w:val="lowerRoman"/>
      <w:lvlText w:val="%1."/>
      <w:lvlJc w:val="righ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362814"/>
    <w:multiLevelType w:val="hybridMultilevel"/>
    <w:tmpl w:val="380C8F2E"/>
    <w:lvl w:ilvl="0" w:tplc="A1D4B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83D7B"/>
    <w:multiLevelType w:val="hybridMultilevel"/>
    <w:tmpl w:val="A24008D6"/>
    <w:lvl w:ilvl="0" w:tplc="0405001B">
      <w:start w:val="1"/>
      <w:numFmt w:val="lowerRoman"/>
      <w:lvlText w:val="%1."/>
      <w:lvlJc w:val="righ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0E3C8D"/>
    <w:multiLevelType w:val="hybridMultilevel"/>
    <w:tmpl w:val="9552CF82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61C6F9B"/>
    <w:multiLevelType w:val="hybridMultilevel"/>
    <w:tmpl w:val="C5CCDA5E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17137157"/>
    <w:multiLevelType w:val="hybridMultilevel"/>
    <w:tmpl w:val="B2366336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02323EC"/>
    <w:multiLevelType w:val="hybridMultilevel"/>
    <w:tmpl w:val="5CE2C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05812"/>
    <w:multiLevelType w:val="hybridMultilevel"/>
    <w:tmpl w:val="C55CFEB4"/>
    <w:lvl w:ilvl="0" w:tplc="041B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359A038E"/>
    <w:multiLevelType w:val="hybridMultilevel"/>
    <w:tmpl w:val="3646851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CD62232"/>
    <w:multiLevelType w:val="hybridMultilevel"/>
    <w:tmpl w:val="FF061564"/>
    <w:lvl w:ilvl="0" w:tplc="8456559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E6F566F"/>
    <w:multiLevelType w:val="hybridMultilevel"/>
    <w:tmpl w:val="C414B4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04392E"/>
    <w:multiLevelType w:val="hybridMultilevel"/>
    <w:tmpl w:val="B78E49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86233"/>
    <w:multiLevelType w:val="hybridMultilevel"/>
    <w:tmpl w:val="73DE7BC4"/>
    <w:lvl w:ilvl="0" w:tplc="A3B4CE7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5A92A68"/>
    <w:multiLevelType w:val="hybridMultilevel"/>
    <w:tmpl w:val="17068AEA"/>
    <w:lvl w:ilvl="0" w:tplc="0405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4" w15:restartNumberingAfterBreak="0">
    <w:nsid w:val="46490F2D"/>
    <w:multiLevelType w:val="hybridMultilevel"/>
    <w:tmpl w:val="DD8260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C0782"/>
    <w:multiLevelType w:val="hybridMultilevel"/>
    <w:tmpl w:val="48AEAB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D50D27"/>
    <w:multiLevelType w:val="hybridMultilevel"/>
    <w:tmpl w:val="EA6CDFE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013AF8"/>
    <w:multiLevelType w:val="hybridMultilevel"/>
    <w:tmpl w:val="FDFEB918"/>
    <w:lvl w:ilvl="0" w:tplc="0405001B">
      <w:start w:val="1"/>
      <w:numFmt w:val="lowerRoman"/>
      <w:lvlText w:val="%1."/>
      <w:lvlJc w:val="righ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99874E6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1002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9991C0B"/>
    <w:multiLevelType w:val="hybridMultilevel"/>
    <w:tmpl w:val="73DE7BC4"/>
    <w:lvl w:ilvl="0" w:tplc="A3B4CE7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9F421CA"/>
    <w:multiLevelType w:val="hybridMultilevel"/>
    <w:tmpl w:val="4B489BCA"/>
    <w:lvl w:ilvl="0" w:tplc="7BBE9A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B">
      <w:start w:val="1"/>
      <w:numFmt w:val="lowerRoman"/>
      <w:lvlText w:val="%2."/>
      <w:lvlJc w:val="righ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7345D7"/>
    <w:multiLevelType w:val="hybridMultilevel"/>
    <w:tmpl w:val="1EF29B5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CDE2B43"/>
    <w:multiLevelType w:val="hybridMultilevel"/>
    <w:tmpl w:val="CD6C503A"/>
    <w:lvl w:ilvl="0" w:tplc="EFCE7B6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1"/>
  </w:num>
  <w:num w:numId="3">
    <w:abstractNumId w:val="20"/>
  </w:num>
  <w:num w:numId="4">
    <w:abstractNumId w:val="3"/>
  </w:num>
  <w:num w:numId="5">
    <w:abstractNumId w:val="6"/>
  </w:num>
  <w:num w:numId="6">
    <w:abstractNumId w:val="17"/>
  </w:num>
  <w:num w:numId="7">
    <w:abstractNumId w:val="2"/>
  </w:num>
  <w:num w:numId="8">
    <w:abstractNumId w:val="0"/>
  </w:num>
  <w:num w:numId="9">
    <w:abstractNumId w:val="10"/>
  </w:num>
  <w:num w:numId="10">
    <w:abstractNumId w:val="8"/>
  </w:num>
  <w:num w:numId="11">
    <w:abstractNumId w:val="4"/>
  </w:num>
  <w:num w:numId="12">
    <w:abstractNumId w:val="14"/>
  </w:num>
  <w:num w:numId="13">
    <w:abstractNumId w:val="9"/>
  </w:num>
  <w:num w:numId="14">
    <w:abstractNumId w:val="22"/>
  </w:num>
  <w:num w:numId="15">
    <w:abstractNumId w:val="7"/>
  </w:num>
  <w:num w:numId="16">
    <w:abstractNumId w:val="12"/>
  </w:num>
  <w:num w:numId="17">
    <w:abstractNumId w:val="19"/>
  </w:num>
  <w:num w:numId="18">
    <w:abstractNumId w:val="13"/>
  </w:num>
  <w:num w:numId="19">
    <w:abstractNumId w:val="21"/>
  </w:num>
  <w:num w:numId="20">
    <w:abstractNumId w:val="11"/>
  </w:num>
  <w:num w:numId="21">
    <w:abstractNumId w:val="15"/>
  </w:num>
  <w:num w:numId="22">
    <w:abstractNumId w:val="5"/>
  </w:num>
  <w:num w:numId="23">
    <w:abstractNumId w:val="18"/>
  </w:num>
  <w:num w:numId="24">
    <w:abstractNumId w:val="18"/>
  </w:num>
  <w:num w:numId="25">
    <w:abstractNumId w:val="18"/>
  </w:num>
  <w:num w:numId="26">
    <w:abstractNumId w:val="18"/>
  </w:num>
  <w:num w:numId="27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Q0NgESZqZGZgYGFko6SsGpxcWZ+XkgBca1AL2rTTAsAAAA"/>
  </w:docVars>
  <w:rsids>
    <w:rsidRoot w:val="0098045E"/>
    <w:rsid w:val="000004AF"/>
    <w:rsid w:val="00003FDA"/>
    <w:rsid w:val="00012A5B"/>
    <w:rsid w:val="0001479E"/>
    <w:rsid w:val="00014ADC"/>
    <w:rsid w:val="00014CC8"/>
    <w:rsid w:val="000177B9"/>
    <w:rsid w:val="00026F42"/>
    <w:rsid w:val="00035C54"/>
    <w:rsid w:val="000402A1"/>
    <w:rsid w:val="000515A3"/>
    <w:rsid w:val="00052BA2"/>
    <w:rsid w:val="00055DF0"/>
    <w:rsid w:val="00061AB6"/>
    <w:rsid w:val="00061AE1"/>
    <w:rsid w:val="00065DD1"/>
    <w:rsid w:val="00066B0E"/>
    <w:rsid w:val="0008230B"/>
    <w:rsid w:val="00082377"/>
    <w:rsid w:val="00082D20"/>
    <w:rsid w:val="00087DB3"/>
    <w:rsid w:val="0009276E"/>
    <w:rsid w:val="000977F4"/>
    <w:rsid w:val="000A03BF"/>
    <w:rsid w:val="000A2D65"/>
    <w:rsid w:val="000A5FC8"/>
    <w:rsid w:val="000C07A7"/>
    <w:rsid w:val="000C55A0"/>
    <w:rsid w:val="000D0B6C"/>
    <w:rsid w:val="000D1A0C"/>
    <w:rsid w:val="000E029C"/>
    <w:rsid w:val="000E1F08"/>
    <w:rsid w:val="000E3A81"/>
    <w:rsid w:val="000E4FA9"/>
    <w:rsid w:val="000F1ADA"/>
    <w:rsid w:val="00105722"/>
    <w:rsid w:val="00106F68"/>
    <w:rsid w:val="00107BAB"/>
    <w:rsid w:val="00110E85"/>
    <w:rsid w:val="00111F27"/>
    <w:rsid w:val="00113333"/>
    <w:rsid w:val="001244A3"/>
    <w:rsid w:val="0012637D"/>
    <w:rsid w:val="00126755"/>
    <w:rsid w:val="00126AA2"/>
    <w:rsid w:val="00132B8E"/>
    <w:rsid w:val="001427CC"/>
    <w:rsid w:val="00142A71"/>
    <w:rsid w:val="00151977"/>
    <w:rsid w:val="00152353"/>
    <w:rsid w:val="00152DF3"/>
    <w:rsid w:val="001547FB"/>
    <w:rsid w:val="00165F8C"/>
    <w:rsid w:val="0016771B"/>
    <w:rsid w:val="0017375D"/>
    <w:rsid w:val="00173F15"/>
    <w:rsid w:val="00175E11"/>
    <w:rsid w:val="001766A6"/>
    <w:rsid w:val="00180BB0"/>
    <w:rsid w:val="00187CC0"/>
    <w:rsid w:val="0019405B"/>
    <w:rsid w:val="00194966"/>
    <w:rsid w:val="001974D7"/>
    <w:rsid w:val="00197D11"/>
    <w:rsid w:val="001A310D"/>
    <w:rsid w:val="001A58D8"/>
    <w:rsid w:val="001A71C8"/>
    <w:rsid w:val="001B714A"/>
    <w:rsid w:val="001D077E"/>
    <w:rsid w:val="001D32FA"/>
    <w:rsid w:val="001D41BA"/>
    <w:rsid w:val="001E5634"/>
    <w:rsid w:val="001F20F8"/>
    <w:rsid w:val="001F4D8F"/>
    <w:rsid w:val="001F5C26"/>
    <w:rsid w:val="001F6FC5"/>
    <w:rsid w:val="001F7507"/>
    <w:rsid w:val="002038D8"/>
    <w:rsid w:val="0020701F"/>
    <w:rsid w:val="0021034B"/>
    <w:rsid w:val="00213B7D"/>
    <w:rsid w:val="00235912"/>
    <w:rsid w:val="00235ECC"/>
    <w:rsid w:val="00241104"/>
    <w:rsid w:val="002456F2"/>
    <w:rsid w:val="00246A2E"/>
    <w:rsid w:val="002473B4"/>
    <w:rsid w:val="0025099D"/>
    <w:rsid w:val="002638EC"/>
    <w:rsid w:val="00270F20"/>
    <w:rsid w:val="002836F3"/>
    <w:rsid w:val="00283CDD"/>
    <w:rsid w:val="00286C84"/>
    <w:rsid w:val="00294679"/>
    <w:rsid w:val="002A04F8"/>
    <w:rsid w:val="002A34FA"/>
    <w:rsid w:val="002A75CB"/>
    <w:rsid w:val="002B146C"/>
    <w:rsid w:val="002B33C3"/>
    <w:rsid w:val="002B40BB"/>
    <w:rsid w:val="002B4C22"/>
    <w:rsid w:val="002C4FA6"/>
    <w:rsid w:val="002C5813"/>
    <w:rsid w:val="002C6760"/>
    <w:rsid w:val="002C6E46"/>
    <w:rsid w:val="002D1B22"/>
    <w:rsid w:val="002D64C5"/>
    <w:rsid w:val="002D6CE3"/>
    <w:rsid w:val="002D7F62"/>
    <w:rsid w:val="002E3A5A"/>
    <w:rsid w:val="002E772C"/>
    <w:rsid w:val="002E7AEA"/>
    <w:rsid w:val="002F6299"/>
    <w:rsid w:val="00311B19"/>
    <w:rsid w:val="00313D77"/>
    <w:rsid w:val="0031509D"/>
    <w:rsid w:val="003171ED"/>
    <w:rsid w:val="00317645"/>
    <w:rsid w:val="00323045"/>
    <w:rsid w:val="00326243"/>
    <w:rsid w:val="00330AAF"/>
    <w:rsid w:val="0033445C"/>
    <w:rsid w:val="00334474"/>
    <w:rsid w:val="00335BB3"/>
    <w:rsid w:val="00340860"/>
    <w:rsid w:val="003502CF"/>
    <w:rsid w:val="00352D95"/>
    <w:rsid w:val="0037148D"/>
    <w:rsid w:val="00371FA8"/>
    <w:rsid w:val="00374088"/>
    <w:rsid w:val="003802BB"/>
    <w:rsid w:val="00387782"/>
    <w:rsid w:val="003915A3"/>
    <w:rsid w:val="003A6FCA"/>
    <w:rsid w:val="003A7766"/>
    <w:rsid w:val="003B46B7"/>
    <w:rsid w:val="003B6196"/>
    <w:rsid w:val="003B6770"/>
    <w:rsid w:val="003D045B"/>
    <w:rsid w:val="003D7789"/>
    <w:rsid w:val="003D7807"/>
    <w:rsid w:val="003E456A"/>
    <w:rsid w:val="003E5380"/>
    <w:rsid w:val="003E5B8A"/>
    <w:rsid w:val="003E64A9"/>
    <w:rsid w:val="003F2D5F"/>
    <w:rsid w:val="0040331F"/>
    <w:rsid w:val="00404BAD"/>
    <w:rsid w:val="00405114"/>
    <w:rsid w:val="004053EB"/>
    <w:rsid w:val="00410295"/>
    <w:rsid w:val="00410C33"/>
    <w:rsid w:val="00411978"/>
    <w:rsid w:val="004133F0"/>
    <w:rsid w:val="00420FDF"/>
    <w:rsid w:val="0042283C"/>
    <w:rsid w:val="004231D5"/>
    <w:rsid w:val="00426B26"/>
    <w:rsid w:val="0043243A"/>
    <w:rsid w:val="0043395A"/>
    <w:rsid w:val="0043591C"/>
    <w:rsid w:val="00451ABD"/>
    <w:rsid w:val="00451FED"/>
    <w:rsid w:val="004561F1"/>
    <w:rsid w:val="00456882"/>
    <w:rsid w:val="00456A3A"/>
    <w:rsid w:val="00464973"/>
    <w:rsid w:val="0048140F"/>
    <w:rsid w:val="00482CBC"/>
    <w:rsid w:val="00485484"/>
    <w:rsid w:val="00490966"/>
    <w:rsid w:val="00492D93"/>
    <w:rsid w:val="00495A30"/>
    <w:rsid w:val="00497527"/>
    <w:rsid w:val="004A0581"/>
    <w:rsid w:val="004A2044"/>
    <w:rsid w:val="004A246B"/>
    <w:rsid w:val="004A7C31"/>
    <w:rsid w:val="004B087B"/>
    <w:rsid w:val="004B244A"/>
    <w:rsid w:val="004B3058"/>
    <w:rsid w:val="004B40C9"/>
    <w:rsid w:val="004C37C6"/>
    <w:rsid w:val="004C4866"/>
    <w:rsid w:val="004D3703"/>
    <w:rsid w:val="004E121A"/>
    <w:rsid w:val="004E2180"/>
    <w:rsid w:val="004E79D6"/>
    <w:rsid w:val="004F0CB1"/>
    <w:rsid w:val="004F2C0F"/>
    <w:rsid w:val="004F5911"/>
    <w:rsid w:val="004F6B45"/>
    <w:rsid w:val="00504893"/>
    <w:rsid w:val="00505428"/>
    <w:rsid w:val="00506AB7"/>
    <w:rsid w:val="00507338"/>
    <w:rsid w:val="0050768E"/>
    <w:rsid w:val="00511035"/>
    <w:rsid w:val="00513BC1"/>
    <w:rsid w:val="005207C7"/>
    <w:rsid w:val="005214FF"/>
    <w:rsid w:val="00522F3B"/>
    <w:rsid w:val="005405F6"/>
    <w:rsid w:val="0054264D"/>
    <w:rsid w:val="00542F75"/>
    <w:rsid w:val="00553ADB"/>
    <w:rsid w:val="00554524"/>
    <w:rsid w:val="005618D0"/>
    <w:rsid w:val="00562B27"/>
    <w:rsid w:val="00563961"/>
    <w:rsid w:val="00566C56"/>
    <w:rsid w:val="00570F2C"/>
    <w:rsid w:val="00571701"/>
    <w:rsid w:val="00576247"/>
    <w:rsid w:val="0057681A"/>
    <w:rsid w:val="005845E4"/>
    <w:rsid w:val="005929F7"/>
    <w:rsid w:val="00594D08"/>
    <w:rsid w:val="005A2257"/>
    <w:rsid w:val="005A4008"/>
    <w:rsid w:val="005A7F46"/>
    <w:rsid w:val="005B03E5"/>
    <w:rsid w:val="005B1565"/>
    <w:rsid w:val="005B6973"/>
    <w:rsid w:val="005C0AF2"/>
    <w:rsid w:val="005C3126"/>
    <w:rsid w:val="005C37D5"/>
    <w:rsid w:val="005D315E"/>
    <w:rsid w:val="005D32A1"/>
    <w:rsid w:val="005D54CC"/>
    <w:rsid w:val="005E0495"/>
    <w:rsid w:val="00603063"/>
    <w:rsid w:val="006142B6"/>
    <w:rsid w:val="00614A53"/>
    <w:rsid w:val="006244BE"/>
    <w:rsid w:val="006256ED"/>
    <w:rsid w:val="0062641B"/>
    <w:rsid w:val="00630F90"/>
    <w:rsid w:val="00634B3E"/>
    <w:rsid w:val="0064184A"/>
    <w:rsid w:val="00643F84"/>
    <w:rsid w:val="00645F49"/>
    <w:rsid w:val="006550A0"/>
    <w:rsid w:val="00661A7F"/>
    <w:rsid w:val="006636E5"/>
    <w:rsid w:val="006652AC"/>
    <w:rsid w:val="0067058C"/>
    <w:rsid w:val="00672197"/>
    <w:rsid w:val="00680C56"/>
    <w:rsid w:val="0068125A"/>
    <w:rsid w:val="00683C23"/>
    <w:rsid w:val="00684F22"/>
    <w:rsid w:val="006977BB"/>
    <w:rsid w:val="006A0A22"/>
    <w:rsid w:val="006A2797"/>
    <w:rsid w:val="006A79C8"/>
    <w:rsid w:val="006B21DE"/>
    <w:rsid w:val="006B24F1"/>
    <w:rsid w:val="006B4BEE"/>
    <w:rsid w:val="006B66B9"/>
    <w:rsid w:val="006C397C"/>
    <w:rsid w:val="006C5AA5"/>
    <w:rsid w:val="006D0816"/>
    <w:rsid w:val="006D1580"/>
    <w:rsid w:val="006D43D3"/>
    <w:rsid w:val="006E050B"/>
    <w:rsid w:val="006F1DB5"/>
    <w:rsid w:val="006F2637"/>
    <w:rsid w:val="006F3669"/>
    <w:rsid w:val="006F3946"/>
    <w:rsid w:val="006F59B8"/>
    <w:rsid w:val="006F6071"/>
    <w:rsid w:val="00706921"/>
    <w:rsid w:val="00715AC1"/>
    <w:rsid w:val="00716403"/>
    <w:rsid w:val="00720C8C"/>
    <w:rsid w:val="0072229A"/>
    <w:rsid w:val="00722C26"/>
    <w:rsid w:val="00727709"/>
    <w:rsid w:val="007309E7"/>
    <w:rsid w:val="0073280C"/>
    <w:rsid w:val="0073302D"/>
    <w:rsid w:val="00734071"/>
    <w:rsid w:val="00734E28"/>
    <w:rsid w:val="00744D86"/>
    <w:rsid w:val="007469DF"/>
    <w:rsid w:val="00754468"/>
    <w:rsid w:val="00755CB8"/>
    <w:rsid w:val="00757127"/>
    <w:rsid w:val="007657A5"/>
    <w:rsid w:val="00766B8D"/>
    <w:rsid w:val="007700E2"/>
    <w:rsid w:val="007721A5"/>
    <w:rsid w:val="007815B7"/>
    <w:rsid w:val="0078172F"/>
    <w:rsid w:val="00785DC5"/>
    <w:rsid w:val="00791810"/>
    <w:rsid w:val="0079497F"/>
    <w:rsid w:val="007A0274"/>
    <w:rsid w:val="007A2CB9"/>
    <w:rsid w:val="007A2D7E"/>
    <w:rsid w:val="007A3312"/>
    <w:rsid w:val="007A35DA"/>
    <w:rsid w:val="007A4012"/>
    <w:rsid w:val="007A77A4"/>
    <w:rsid w:val="007C5EFE"/>
    <w:rsid w:val="007C6E5C"/>
    <w:rsid w:val="007D1146"/>
    <w:rsid w:val="007D4CA6"/>
    <w:rsid w:val="007D5C47"/>
    <w:rsid w:val="007E06D9"/>
    <w:rsid w:val="007E31CE"/>
    <w:rsid w:val="007E5D6B"/>
    <w:rsid w:val="007F140D"/>
    <w:rsid w:val="007F3611"/>
    <w:rsid w:val="007F3940"/>
    <w:rsid w:val="007F56A8"/>
    <w:rsid w:val="008009FE"/>
    <w:rsid w:val="0080224E"/>
    <w:rsid w:val="0080529D"/>
    <w:rsid w:val="0080617F"/>
    <w:rsid w:val="00814A66"/>
    <w:rsid w:val="008220AF"/>
    <w:rsid w:val="00831995"/>
    <w:rsid w:val="00831BC9"/>
    <w:rsid w:val="00832617"/>
    <w:rsid w:val="00832F0F"/>
    <w:rsid w:val="0083434F"/>
    <w:rsid w:val="008350BE"/>
    <w:rsid w:val="0083513C"/>
    <w:rsid w:val="00835A7C"/>
    <w:rsid w:val="00835E37"/>
    <w:rsid w:val="00837B70"/>
    <w:rsid w:val="008442DB"/>
    <w:rsid w:val="00846A0E"/>
    <w:rsid w:val="00850165"/>
    <w:rsid w:val="00853C9E"/>
    <w:rsid w:val="008549EB"/>
    <w:rsid w:val="00855214"/>
    <w:rsid w:val="008639A8"/>
    <w:rsid w:val="00865423"/>
    <w:rsid w:val="00866F36"/>
    <w:rsid w:val="00874278"/>
    <w:rsid w:val="0087652F"/>
    <w:rsid w:val="008777DC"/>
    <w:rsid w:val="0088028B"/>
    <w:rsid w:val="00880949"/>
    <w:rsid w:val="00890B5A"/>
    <w:rsid w:val="00892469"/>
    <w:rsid w:val="00893F29"/>
    <w:rsid w:val="00894977"/>
    <w:rsid w:val="00895C88"/>
    <w:rsid w:val="008964ED"/>
    <w:rsid w:val="00897BE3"/>
    <w:rsid w:val="008A4AA0"/>
    <w:rsid w:val="008A74B5"/>
    <w:rsid w:val="008A7E6B"/>
    <w:rsid w:val="008B04ED"/>
    <w:rsid w:val="008B43BB"/>
    <w:rsid w:val="008B6827"/>
    <w:rsid w:val="008B71D7"/>
    <w:rsid w:val="008B7E7A"/>
    <w:rsid w:val="008C0874"/>
    <w:rsid w:val="008C3A05"/>
    <w:rsid w:val="008C3F1E"/>
    <w:rsid w:val="008C4C87"/>
    <w:rsid w:val="008D45BF"/>
    <w:rsid w:val="008D6CB7"/>
    <w:rsid w:val="008E249F"/>
    <w:rsid w:val="008F2C2D"/>
    <w:rsid w:val="008F64B9"/>
    <w:rsid w:val="00904F9E"/>
    <w:rsid w:val="00914C06"/>
    <w:rsid w:val="00934537"/>
    <w:rsid w:val="00936AA8"/>
    <w:rsid w:val="0094235B"/>
    <w:rsid w:val="009471B7"/>
    <w:rsid w:val="009476E1"/>
    <w:rsid w:val="00951451"/>
    <w:rsid w:val="00955CCD"/>
    <w:rsid w:val="00957B61"/>
    <w:rsid w:val="00960240"/>
    <w:rsid w:val="0096536D"/>
    <w:rsid w:val="00965C21"/>
    <w:rsid w:val="00970885"/>
    <w:rsid w:val="00972E25"/>
    <w:rsid w:val="00972F7D"/>
    <w:rsid w:val="0097394E"/>
    <w:rsid w:val="0098045E"/>
    <w:rsid w:val="00981FCF"/>
    <w:rsid w:val="00983CD6"/>
    <w:rsid w:val="00992098"/>
    <w:rsid w:val="00996126"/>
    <w:rsid w:val="009A1558"/>
    <w:rsid w:val="009A3B7B"/>
    <w:rsid w:val="009A5DFF"/>
    <w:rsid w:val="009B27A0"/>
    <w:rsid w:val="009C2E1B"/>
    <w:rsid w:val="009C43B9"/>
    <w:rsid w:val="009C7A51"/>
    <w:rsid w:val="009D1F6E"/>
    <w:rsid w:val="009D614B"/>
    <w:rsid w:val="009D74BF"/>
    <w:rsid w:val="009E0599"/>
    <w:rsid w:val="009E239A"/>
    <w:rsid w:val="009E265E"/>
    <w:rsid w:val="009E2794"/>
    <w:rsid w:val="009F0921"/>
    <w:rsid w:val="009F1A78"/>
    <w:rsid w:val="009F631E"/>
    <w:rsid w:val="009F67CE"/>
    <w:rsid w:val="00A05A96"/>
    <w:rsid w:val="00A12215"/>
    <w:rsid w:val="00A1474C"/>
    <w:rsid w:val="00A2102A"/>
    <w:rsid w:val="00A21FDF"/>
    <w:rsid w:val="00A251A2"/>
    <w:rsid w:val="00A259D5"/>
    <w:rsid w:val="00A26B83"/>
    <w:rsid w:val="00A32A96"/>
    <w:rsid w:val="00A33096"/>
    <w:rsid w:val="00A3459D"/>
    <w:rsid w:val="00A34A9E"/>
    <w:rsid w:val="00A43E1C"/>
    <w:rsid w:val="00A43F7A"/>
    <w:rsid w:val="00A45F44"/>
    <w:rsid w:val="00A532A3"/>
    <w:rsid w:val="00A568A6"/>
    <w:rsid w:val="00A60399"/>
    <w:rsid w:val="00A646D0"/>
    <w:rsid w:val="00A676EB"/>
    <w:rsid w:val="00A7136A"/>
    <w:rsid w:val="00A72F85"/>
    <w:rsid w:val="00A80AD6"/>
    <w:rsid w:val="00A87D92"/>
    <w:rsid w:val="00A92BCD"/>
    <w:rsid w:val="00A96015"/>
    <w:rsid w:val="00A9755C"/>
    <w:rsid w:val="00AA2967"/>
    <w:rsid w:val="00AA745C"/>
    <w:rsid w:val="00AB2D77"/>
    <w:rsid w:val="00AC088A"/>
    <w:rsid w:val="00AC0A38"/>
    <w:rsid w:val="00AC3B88"/>
    <w:rsid w:val="00AC638C"/>
    <w:rsid w:val="00AC69B1"/>
    <w:rsid w:val="00AC7231"/>
    <w:rsid w:val="00AD089F"/>
    <w:rsid w:val="00AD23AB"/>
    <w:rsid w:val="00AD32B8"/>
    <w:rsid w:val="00AE103B"/>
    <w:rsid w:val="00AE2157"/>
    <w:rsid w:val="00AE434F"/>
    <w:rsid w:val="00AF00A7"/>
    <w:rsid w:val="00AF4C1A"/>
    <w:rsid w:val="00AF5BB2"/>
    <w:rsid w:val="00B0053F"/>
    <w:rsid w:val="00B009B4"/>
    <w:rsid w:val="00B03CCA"/>
    <w:rsid w:val="00B1249A"/>
    <w:rsid w:val="00B12A91"/>
    <w:rsid w:val="00B12BDB"/>
    <w:rsid w:val="00B20EDF"/>
    <w:rsid w:val="00B25FF9"/>
    <w:rsid w:val="00B2770A"/>
    <w:rsid w:val="00B31F9E"/>
    <w:rsid w:val="00B32905"/>
    <w:rsid w:val="00B33F23"/>
    <w:rsid w:val="00B40BA1"/>
    <w:rsid w:val="00B434DE"/>
    <w:rsid w:val="00B46A5C"/>
    <w:rsid w:val="00B623E9"/>
    <w:rsid w:val="00B644CB"/>
    <w:rsid w:val="00B70754"/>
    <w:rsid w:val="00B83466"/>
    <w:rsid w:val="00B851EE"/>
    <w:rsid w:val="00B94A4D"/>
    <w:rsid w:val="00B97F16"/>
    <w:rsid w:val="00BA71AA"/>
    <w:rsid w:val="00BB0037"/>
    <w:rsid w:val="00BC7BB3"/>
    <w:rsid w:val="00BD5C0C"/>
    <w:rsid w:val="00BF0532"/>
    <w:rsid w:val="00BF6FC8"/>
    <w:rsid w:val="00C032E9"/>
    <w:rsid w:val="00C03584"/>
    <w:rsid w:val="00C07C4E"/>
    <w:rsid w:val="00C121B4"/>
    <w:rsid w:val="00C12A50"/>
    <w:rsid w:val="00C21206"/>
    <w:rsid w:val="00C25448"/>
    <w:rsid w:val="00C34085"/>
    <w:rsid w:val="00C409BF"/>
    <w:rsid w:val="00C524D9"/>
    <w:rsid w:val="00C52B8C"/>
    <w:rsid w:val="00C57800"/>
    <w:rsid w:val="00C620AE"/>
    <w:rsid w:val="00C63A6F"/>
    <w:rsid w:val="00C653CB"/>
    <w:rsid w:val="00C6611F"/>
    <w:rsid w:val="00C72652"/>
    <w:rsid w:val="00C75B8C"/>
    <w:rsid w:val="00C8102C"/>
    <w:rsid w:val="00C81717"/>
    <w:rsid w:val="00C82714"/>
    <w:rsid w:val="00C87050"/>
    <w:rsid w:val="00C8771D"/>
    <w:rsid w:val="00C9095C"/>
    <w:rsid w:val="00CA3816"/>
    <w:rsid w:val="00CA4D4E"/>
    <w:rsid w:val="00CB6ABB"/>
    <w:rsid w:val="00CD11C1"/>
    <w:rsid w:val="00CD11CE"/>
    <w:rsid w:val="00CE44FA"/>
    <w:rsid w:val="00D01788"/>
    <w:rsid w:val="00D05A36"/>
    <w:rsid w:val="00D06918"/>
    <w:rsid w:val="00D0750A"/>
    <w:rsid w:val="00D0776D"/>
    <w:rsid w:val="00D110FD"/>
    <w:rsid w:val="00D17B57"/>
    <w:rsid w:val="00D26430"/>
    <w:rsid w:val="00D30962"/>
    <w:rsid w:val="00D34601"/>
    <w:rsid w:val="00D3586E"/>
    <w:rsid w:val="00D43F20"/>
    <w:rsid w:val="00D467A7"/>
    <w:rsid w:val="00D57A35"/>
    <w:rsid w:val="00D60D00"/>
    <w:rsid w:val="00D73566"/>
    <w:rsid w:val="00D737FF"/>
    <w:rsid w:val="00D76816"/>
    <w:rsid w:val="00D76C1E"/>
    <w:rsid w:val="00D76E11"/>
    <w:rsid w:val="00D85506"/>
    <w:rsid w:val="00D92C5F"/>
    <w:rsid w:val="00DA6818"/>
    <w:rsid w:val="00DA749E"/>
    <w:rsid w:val="00DB1CF6"/>
    <w:rsid w:val="00DB5DCE"/>
    <w:rsid w:val="00DC1D01"/>
    <w:rsid w:val="00DC2A05"/>
    <w:rsid w:val="00DC55DE"/>
    <w:rsid w:val="00DC7030"/>
    <w:rsid w:val="00DD065E"/>
    <w:rsid w:val="00DD0AB7"/>
    <w:rsid w:val="00DD1145"/>
    <w:rsid w:val="00DD13F3"/>
    <w:rsid w:val="00DE3C4D"/>
    <w:rsid w:val="00DE43C2"/>
    <w:rsid w:val="00DE4D88"/>
    <w:rsid w:val="00DF1342"/>
    <w:rsid w:val="00DF3D57"/>
    <w:rsid w:val="00DF50EB"/>
    <w:rsid w:val="00E0072D"/>
    <w:rsid w:val="00E021CD"/>
    <w:rsid w:val="00E05C94"/>
    <w:rsid w:val="00E10AC2"/>
    <w:rsid w:val="00E110AA"/>
    <w:rsid w:val="00E12E9E"/>
    <w:rsid w:val="00E2415D"/>
    <w:rsid w:val="00E34108"/>
    <w:rsid w:val="00E359C2"/>
    <w:rsid w:val="00E45A30"/>
    <w:rsid w:val="00E475D1"/>
    <w:rsid w:val="00E50BFA"/>
    <w:rsid w:val="00E519FA"/>
    <w:rsid w:val="00E604F2"/>
    <w:rsid w:val="00E82590"/>
    <w:rsid w:val="00E83F3E"/>
    <w:rsid w:val="00E86164"/>
    <w:rsid w:val="00E9098B"/>
    <w:rsid w:val="00E9203B"/>
    <w:rsid w:val="00E925B6"/>
    <w:rsid w:val="00E948CE"/>
    <w:rsid w:val="00EA2203"/>
    <w:rsid w:val="00EA5744"/>
    <w:rsid w:val="00EB2797"/>
    <w:rsid w:val="00EB4F1E"/>
    <w:rsid w:val="00EB51E9"/>
    <w:rsid w:val="00EC1592"/>
    <w:rsid w:val="00EC6588"/>
    <w:rsid w:val="00ED03AF"/>
    <w:rsid w:val="00ED1027"/>
    <w:rsid w:val="00ED13FD"/>
    <w:rsid w:val="00ED1DBB"/>
    <w:rsid w:val="00ED27B7"/>
    <w:rsid w:val="00ED594C"/>
    <w:rsid w:val="00EF51BA"/>
    <w:rsid w:val="00F01935"/>
    <w:rsid w:val="00F020E7"/>
    <w:rsid w:val="00F02D6C"/>
    <w:rsid w:val="00F06056"/>
    <w:rsid w:val="00F22D9D"/>
    <w:rsid w:val="00F24BF4"/>
    <w:rsid w:val="00F2730A"/>
    <w:rsid w:val="00F27428"/>
    <w:rsid w:val="00F2781E"/>
    <w:rsid w:val="00F307AF"/>
    <w:rsid w:val="00F32927"/>
    <w:rsid w:val="00F33F73"/>
    <w:rsid w:val="00F34969"/>
    <w:rsid w:val="00F3650C"/>
    <w:rsid w:val="00F37922"/>
    <w:rsid w:val="00F450B3"/>
    <w:rsid w:val="00F450DF"/>
    <w:rsid w:val="00F453FF"/>
    <w:rsid w:val="00F47B6B"/>
    <w:rsid w:val="00F5455E"/>
    <w:rsid w:val="00F55E43"/>
    <w:rsid w:val="00F60E0B"/>
    <w:rsid w:val="00F625F3"/>
    <w:rsid w:val="00F7449F"/>
    <w:rsid w:val="00F766D3"/>
    <w:rsid w:val="00F80054"/>
    <w:rsid w:val="00F83D05"/>
    <w:rsid w:val="00F86675"/>
    <w:rsid w:val="00F92BB2"/>
    <w:rsid w:val="00F945AA"/>
    <w:rsid w:val="00F952D4"/>
    <w:rsid w:val="00FA4018"/>
    <w:rsid w:val="00FA5F08"/>
    <w:rsid w:val="00FA6F3B"/>
    <w:rsid w:val="00FB1900"/>
    <w:rsid w:val="00FB55F3"/>
    <w:rsid w:val="00FC22D5"/>
    <w:rsid w:val="00FC377F"/>
    <w:rsid w:val="00FC7B69"/>
    <w:rsid w:val="00FC7E75"/>
    <w:rsid w:val="00FD0E33"/>
    <w:rsid w:val="00FD7A7D"/>
    <w:rsid w:val="00FE5A8B"/>
    <w:rsid w:val="00FE5B13"/>
    <w:rsid w:val="00FE7897"/>
    <w:rsid w:val="00FF361C"/>
    <w:rsid w:val="00FF3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CFD096E"/>
  <w15:docId w15:val="{48750FE0-C14D-47C8-BB09-EE62C5FDC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C7E75"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8045E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009FE"/>
    <w:pPr>
      <w:keepNext/>
      <w:numPr>
        <w:ilvl w:val="1"/>
        <w:numId w:val="1"/>
      </w:numPr>
      <w:spacing w:before="240" w:after="60"/>
      <w:ind w:left="576"/>
      <w:outlineLvl w:val="1"/>
    </w:pPr>
    <w:rPr>
      <w:rFonts w:ascii="Calibri Light" w:eastAsia="Times New Roman" w:hAnsi="Calibri Light"/>
      <w:b/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8045E"/>
    <w:pPr>
      <w:keepNext/>
      <w:numPr>
        <w:ilvl w:val="2"/>
        <w:numId w:val="1"/>
      </w:numPr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8045E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8045E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8045E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8045E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8045E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8045E"/>
    <w:pPr>
      <w:numPr>
        <w:ilvl w:val="8"/>
        <w:numId w:val="1"/>
      </w:num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98045E"/>
    <w:rPr>
      <w:rFonts w:ascii="Calibri Light" w:eastAsia="Times New Roman" w:hAnsi="Calibri Light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8009FE"/>
    <w:rPr>
      <w:rFonts w:ascii="Calibri Light" w:eastAsia="Times New Roman" w:hAnsi="Calibri Light"/>
      <w:b/>
      <w:bCs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"/>
    <w:semiHidden/>
    <w:rsid w:val="0098045E"/>
    <w:rPr>
      <w:rFonts w:ascii="Calibri Light" w:eastAsia="Times New Roman" w:hAnsi="Calibri Light"/>
      <w:b/>
      <w:bCs/>
      <w:sz w:val="26"/>
      <w:szCs w:val="26"/>
      <w:lang w:eastAsia="en-US"/>
    </w:rPr>
  </w:style>
  <w:style w:type="character" w:customStyle="1" w:styleId="Nadpis4Char">
    <w:name w:val="Nadpis 4 Char"/>
    <w:link w:val="Nadpis4"/>
    <w:uiPriority w:val="9"/>
    <w:semiHidden/>
    <w:rsid w:val="0098045E"/>
    <w:rPr>
      <w:rFonts w:eastAsia="Times New Roman"/>
      <w:b/>
      <w:bCs/>
      <w:sz w:val="28"/>
      <w:szCs w:val="28"/>
      <w:lang w:eastAsia="en-US"/>
    </w:rPr>
  </w:style>
  <w:style w:type="character" w:customStyle="1" w:styleId="Nadpis5Char">
    <w:name w:val="Nadpis 5 Char"/>
    <w:link w:val="Nadpis5"/>
    <w:uiPriority w:val="9"/>
    <w:semiHidden/>
    <w:rsid w:val="0098045E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Nadpis6Char">
    <w:name w:val="Nadpis 6 Char"/>
    <w:link w:val="Nadpis6"/>
    <w:uiPriority w:val="9"/>
    <w:semiHidden/>
    <w:rsid w:val="0098045E"/>
    <w:rPr>
      <w:rFonts w:eastAsia="Times New Roman"/>
      <w:b/>
      <w:bCs/>
      <w:sz w:val="22"/>
      <w:szCs w:val="22"/>
      <w:lang w:eastAsia="en-US"/>
    </w:rPr>
  </w:style>
  <w:style w:type="character" w:customStyle="1" w:styleId="Nadpis7Char">
    <w:name w:val="Nadpis 7 Char"/>
    <w:link w:val="Nadpis7"/>
    <w:uiPriority w:val="9"/>
    <w:semiHidden/>
    <w:rsid w:val="0098045E"/>
    <w:rPr>
      <w:rFonts w:eastAsia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semiHidden/>
    <w:rsid w:val="0098045E"/>
    <w:rPr>
      <w:rFonts w:eastAsia="Times New Roman"/>
      <w:i/>
      <w:iCs/>
      <w:sz w:val="24"/>
      <w:szCs w:val="24"/>
      <w:lang w:eastAsia="en-US"/>
    </w:rPr>
  </w:style>
  <w:style w:type="character" w:customStyle="1" w:styleId="Nadpis9Char">
    <w:name w:val="Nadpis 9 Char"/>
    <w:link w:val="Nadpis9"/>
    <w:uiPriority w:val="9"/>
    <w:semiHidden/>
    <w:rsid w:val="0098045E"/>
    <w:rPr>
      <w:rFonts w:ascii="Calibri Light" w:eastAsia="Times New Roman" w:hAnsi="Calibri Light"/>
      <w:sz w:val="22"/>
      <w:szCs w:val="22"/>
      <w:lang w:eastAsia="en-US"/>
    </w:rPr>
  </w:style>
  <w:style w:type="character" w:styleId="Odkaznakoment">
    <w:name w:val="annotation reference"/>
    <w:uiPriority w:val="99"/>
    <w:semiHidden/>
    <w:unhideWhenUsed/>
    <w:rsid w:val="001244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244A3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1244A3"/>
    <w:rPr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44A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1244A3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uiPriority w:val="99"/>
    <w:unhideWhenUsed/>
    <w:rsid w:val="003A7766"/>
    <w:rPr>
      <w:color w:val="0563C1"/>
      <w:u w:val="single"/>
    </w:rPr>
  </w:style>
  <w:style w:type="character" w:styleId="Sledovanodkaz">
    <w:name w:val="FollowedHyperlink"/>
    <w:uiPriority w:val="99"/>
    <w:semiHidden/>
    <w:unhideWhenUsed/>
    <w:rsid w:val="003A7766"/>
    <w:rPr>
      <w:color w:val="954F72"/>
      <w:u w:val="single"/>
    </w:rPr>
  </w:style>
  <w:style w:type="paragraph" w:styleId="Normlnweb">
    <w:name w:val="Normal (Web)"/>
    <w:basedOn w:val="Normln"/>
    <w:uiPriority w:val="99"/>
    <w:unhideWhenUsed/>
    <w:rsid w:val="00893F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25FF9"/>
    <w:pPr>
      <w:ind w:left="708"/>
    </w:pPr>
  </w:style>
  <w:style w:type="paragraph" w:styleId="Zhlav">
    <w:name w:val="header"/>
    <w:basedOn w:val="Normln"/>
    <w:link w:val="ZhlavChar"/>
    <w:uiPriority w:val="99"/>
    <w:unhideWhenUsed/>
    <w:rsid w:val="008964E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964ED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964E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964ED"/>
    <w:rPr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66B9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B66B9"/>
    <w:rPr>
      <w:b/>
      <w:bCs/>
      <w:lang w:eastAsia="en-US"/>
    </w:rPr>
  </w:style>
  <w:style w:type="paragraph" w:customStyle="1" w:styleId="Default">
    <w:name w:val="Default"/>
    <w:rsid w:val="00996126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character" w:styleId="Siln">
    <w:name w:val="Strong"/>
    <w:uiPriority w:val="22"/>
    <w:qFormat/>
    <w:rsid w:val="00235ECC"/>
    <w:rPr>
      <w:b/>
      <w:bCs/>
    </w:rPr>
  </w:style>
  <w:style w:type="character" w:customStyle="1" w:styleId="attachments">
    <w:name w:val="attachments"/>
    <w:rsid w:val="00CB6ABB"/>
  </w:style>
  <w:style w:type="character" w:customStyle="1" w:styleId="Zdraznn1">
    <w:name w:val="Zdůraznění1"/>
    <w:uiPriority w:val="20"/>
    <w:qFormat/>
    <w:rsid w:val="00CB6ABB"/>
    <w:rPr>
      <w:i/>
      <w:iCs/>
    </w:rPr>
  </w:style>
  <w:style w:type="paragraph" w:styleId="Nadpisobsahu">
    <w:name w:val="TOC Heading"/>
    <w:basedOn w:val="Nadpis1"/>
    <w:next w:val="Normln"/>
    <w:uiPriority w:val="39"/>
    <w:unhideWhenUsed/>
    <w:qFormat/>
    <w:rsid w:val="00451FED"/>
    <w:pPr>
      <w:keepLines/>
      <w:numPr>
        <w:numId w:val="0"/>
      </w:numPr>
      <w:spacing w:after="0"/>
      <w:outlineLvl w:val="9"/>
    </w:pPr>
    <w:rPr>
      <w:b w:val="0"/>
      <w:bCs w:val="0"/>
      <w:color w:val="2E74B5"/>
      <w:kern w:val="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51FED"/>
  </w:style>
  <w:style w:type="paragraph" w:styleId="Obsah2">
    <w:name w:val="toc 2"/>
    <w:basedOn w:val="Normln"/>
    <w:next w:val="Normln"/>
    <w:autoRedefine/>
    <w:uiPriority w:val="39"/>
    <w:unhideWhenUsed/>
    <w:rsid w:val="00451FED"/>
    <w:pPr>
      <w:ind w:left="2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E249F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8E249F"/>
    <w:rPr>
      <w:lang w:eastAsia="en-US"/>
    </w:rPr>
  </w:style>
  <w:style w:type="character" w:styleId="Znakapoznpodarou">
    <w:name w:val="footnote reference"/>
    <w:uiPriority w:val="99"/>
    <w:semiHidden/>
    <w:unhideWhenUsed/>
    <w:rsid w:val="008E249F"/>
    <w:rPr>
      <w:vertAlign w:val="superscript"/>
    </w:rPr>
  </w:style>
  <w:style w:type="table" w:styleId="Mkatabulky">
    <w:name w:val="Table Grid"/>
    <w:basedOn w:val="Normlntabulka"/>
    <w:uiPriority w:val="39"/>
    <w:rsid w:val="000402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6F1DB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Revize">
    <w:name w:val="Revision"/>
    <w:hidden/>
    <w:uiPriority w:val="99"/>
    <w:semiHidden/>
    <w:rsid w:val="00DC703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6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uchovkrajine.cz/vypocet-mnozstvi-zachytitelne-srazk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uchovkrajine.cz/vodni-audi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ca\Documents\Pracovn&#237;%20dokumenty\M&#381;P\N&#225;vrh%20vzorov&#233;%20zpr&#225;vy%20pro%20hodnocen&#237;%20OHV\Podklady\Trendy%20ve%20spot&#345;eb&#283;%20vody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Trend - měrný odběr,</a:t>
            </a:r>
            <a:r>
              <a:rPr lang="cs-CZ" baseline="0"/>
              <a:t> </a:t>
            </a:r>
            <a:r>
              <a:rPr lang="cs-CZ" i="1" baseline="0"/>
              <a:t>q</a:t>
            </a:r>
            <a:r>
              <a:rPr lang="cs-CZ" baseline="0"/>
              <a:t> v m</a:t>
            </a:r>
            <a:r>
              <a:rPr lang="cs-CZ" baseline="30000"/>
              <a:t>3 </a:t>
            </a:r>
            <a:r>
              <a:rPr lang="cs-CZ" baseline="0"/>
              <a:t>na Kč</a:t>
            </a:r>
            <a:endParaRPr lang="cs-CZ"/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7318175958062724E-2"/>
          <c:y val="0.15658362989323843"/>
          <c:w val="0.85447072187532658"/>
          <c:h val="0.73309608540925253"/>
        </c:manualLayout>
      </c:layout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2092698391911046E-2"/>
                  <c:y val="-0.14047163644774291"/>
                </c:manualLayout>
              </c:layout>
              <c:numFmt formatCode="General" sourceLinked="0"/>
            </c:trendlineLbl>
          </c:trendline>
          <c:xVal>
            <c:numRef>
              <c:f>List1!$A$8:$A$10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xVal>
          <c:yVal>
            <c:numRef>
              <c:f>List1!$B$8:$B$10</c:f>
              <c:numCache>
                <c:formatCode>General</c:formatCode>
                <c:ptCount val="3"/>
                <c:pt idx="0">
                  <c:v>54362</c:v>
                </c:pt>
                <c:pt idx="1">
                  <c:v>53401</c:v>
                </c:pt>
                <c:pt idx="2">
                  <c:v>54250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570-407D-8A08-FB8010075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4599680"/>
        <c:axId val="164601216"/>
      </c:scatterChart>
      <c:valAx>
        <c:axId val="164599680"/>
        <c:scaling>
          <c:orientation val="minMax"/>
          <c:max val="2020"/>
          <c:min val="2018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64601216"/>
        <c:crosses val="autoZero"/>
        <c:crossBetween val="midCat"/>
        <c:majorUnit val="1"/>
      </c:valAx>
      <c:valAx>
        <c:axId val="164601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64599680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49615-8952-4C87-9357-33A96E762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22</Pages>
  <Words>5680</Words>
  <Characters>33516</Characters>
  <Application>Microsoft Office Word</Application>
  <DocSecurity>0</DocSecurity>
  <Lines>279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39118</CharactersWithSpaces>
  <SharedDoc>false</SharedDoc>
  <HLinks>
    <vt:vector size="348" baseType="variant">
      <vt:variant>
        <vt:i4>5767177</vt:i4>
      </vt:variant>
      <vt:variant>
        <vt:i4>237</vt:i4>
      </vt:variant>
      <vt:variant>
        <vt:i4>0</vt:i4>
      </vt:variant>
      <vt:variant>
        <vt:i4>5</vt:i4>
      </vt:variant>
      <vt:variant>
        <vt:lpwstr>https://hamr.chmi.cz/</vt:lpwstr>
      </vt:variant>
      <vt:variant>
        <vt:lpwstr/>
      </vt:variant>
      <vt:variant>
        <vt:i4>7536689</vt:i4>
      </vt:variant>
      <vt:variant>
        <vt:i4>234</vt:i4>
      </vt:variant>
      <vt:variant>
        <vt:i4>0</vt:i4>
      </vt:variant>
      <vt:variant>
        <vt:i4>5</vt:i4>
      </vt:variant>
      <vt:variant>
        <vt:lpwstr>https://www.cenia.cz/spolecenska-odpovednost/epd/databaze-epd/</vt:lpwstr>
      </vt:variant>
      <vt:variant>
        <vt:lpwstr/>
      </vt:variant>
      <vt:variant>
        <vt:i4>1048671</vt:i4>
      </vt:variant>
      <vt:variant>
        <vt:i4>231</vt:i4>
      </vt:variant>
      <vt:variant>
        <vt:i4>0</vt:i4>
      </vt:variant>
      <vt:variant>
        <vt:i4>5</vt:i4>
      </vt:variant>
      <vt:variant>
        <vt:lpwstr>https://www.mpo.cz/ippc/tps/chladici-systemy/</vt:lpwstr>
      </vt:variant>
      <vt:variant>
        <vt:lpwstr/>
      </vt:variant>
      <vt:variant>
        <vt:i4>6422641</vt:i4>
      </vt:variant>
      <vt:variant>
        <vt:i4>228</vt:i4>
      </vt:variant>
      <vt:variant>
        <vt:i4>0</vt:i4>
      </vt:variant>
      <vt:variant>
        <vt:i4>5</vt:i4>
      </vt:variant>
      <vt:variant>
        <vt:lpwstr>https://www.mpo.cz/ippc/tps/monitoring/</vt:lpwstr>
      </vt:variant>
      <vt:variant>
        <vt:lpwstr/>
      </vt:variant>
      <vt:variant>
        <vt:i4>1507405</vt:i4>
      </vt:variant>
      <vt:variant>
        <vt:i4>225</vt:i4>
      </vt:variant>
      <vt:variant>
        <vt:i4>0</vt:i4>
      </vt:variant>
      <vt:variant>
        <vt:i4>5</vt:i4>
      </vt:variant>
      <vt:variant>
        <vt:lpwstr>https://www.mpo.cz/ippc/tps/nakladani-s-tezebnim-odpadem/</vt:lpwstr>
      </vt:variant>
      <vt:variant>
        <vt:lpwstr/>
      </vt:variant>
      <vt:variant>
        <vt:i4>4259908</vt:i4>
      </vt:variant>
      <vt:variant>
        <vt:i4>222</vt:i4>
      </vt:variant>
      <vt:variant>
        <vt:i4>0</vt:i4>
      </vt:variant>
      <vt:variant>
        <vt:i4>5</vt:i4>
      </vt:variant>
      <vt:variant>
        <vt:lpwstr>https://www.mpo.cz/ippc/tps/energticka-ucinnost/</vt:lpwstr>
      </vt:variant>
      <vt:variant>
        <vt:lpwstr/>
      </vt:variant>
      <vt:variant>
        <vt:i4>2031689</vt:i4>
      </vt:variant>
      <vt:variant>
        <vt:i4>219</vt:i4>
      </vt:variant>
      <vt:variant>
        <vt:i4>0</vt:i4>
      </vt:variant>
      <vt:variant>
        <vt:i4>5</vt:i4>
      </vt:variant>
      <vt:variant>
        <vt:lpwstr>https://www.mpo.cz/ippc/tps/emise-ze-skladovani/</vt:lpwstr>
      </vt:variant>
      <vt:variant>
        <vt:lpwstr/>
      </vt:variant>
      <vt:variant>
        <vt:i4>458820</vt:i4>
      </vt:variant>
      <vt:variant>
        <vt:i4>216</vt:i4>
      </vt:variant>
      <vt:variant>
        <vt:i4>0</vt:i4>
      </vt:variant>
      <vt:variant>
        <vt:i4>5</vt:i4>
      </vt:variant>
      <vt:variant>
        <vt:lpwstr>https://www.mpo.cz/ippc/tps/ekonomicke-aspekty-a-mezislozkove-vlivy/</vt:lpwstr>
      </vt:variant>
      <vt:variant>
        <vt:lpwstr/>
      </vt:variant>
      <vt:variant>
        <vt:i4>2359336</vt:i4>
      </vt:variant>
      <vt:variant>
        <vt:i4>213</vt:i4>
      </vt:variant>
      <vt:variant>
        <vt:i4>0</vt:i4>
      </vt:variant>
      <vt:variant>
        <vt:i4>5</vt:i4>
      </vt:variant>
      <vt:variant>
        <vt:lpwstr>https://www.mpo.cz/ippc/tps/nakladani-s-odpadnimi-vodami-a-odpadnimi-plyny/</vt:lpwstr>
      </vt:variant>
      <vt:variant>
        <vt:lpwstr/>
      </vt:variant>
      <vt:variant>
        <vt:i4>7733364</vt:i4>
      </vt:variant>
      <vt:variant>
        <vt:i4>210</vt:i4>
      </vt:variant>
      <vt:variant>
        <vt:i4>0</vt:i4>
      </vt:variant>
      <vt:variant>
        <vt:i4>5</vt:i4>
      </vt:variant>
      <vt:variant>
        <vt:lpwstr>https://www.mpo.cz/ippc/tps/metalurgie/</vt:lpwstr>
      </vt:variant>
      <vt:variant>
        <vt:lpwstr/>
      </vt:variant>
      <vt:variant>
        <vt:i4>3342384</vt:i4>
      </vt:variant>
      <vt:variant>
        <vt:i4>207</vt:i4>
      </vt:variant>
      <vt:variant>
        <vt:i4>0</vt:i4>
      </vt:variant>
      <vt:variant>
        <vt:i4>5</vt:i4>
      </vt:variant>
      <vt:variant>
        <vt:lpwstr>https://www.mpo.cz/ippc/tps/zpracovani-a-spalovani-odpadu/</vt:lpwstr>
      </vt:variant>
      <vt:variant>
        <vt:lpwstr/>
      </vt:variant>
      <vt:variant>
        <vt:i4>3473504</vt:i4>
      </vt:variant>
      <vt:variant>
        <vt:i4>204</vt:i4>
      </vt:variant>
      <vt:variant>
        <vt:i4>0</vt:i4>
      </vt:variant>
      <vt:variant>
        <vt:i4>5</vt:i4>
      </vt:variant>
      <vt:variant>
        <vt:lpwstr>https://www.mpo.cz/ippc/tps/nezelezne-kovy/</vt:lpwstr>
      </vt:variant>
      <vt:variant>
        <vt:lpwstr/>
      </vt:variant>
      <vt:variant>
        <vt:i4>7733364</vt:i4>
      </vt:variant>
      <vt:variant>
        <vt:i4>201</vt:i4>
      </vt:variant>
      <vt:variant>
        <vt:i4>0</vt:i4>
      </vt:variant>
      <vt:variant>
        <vt:i4>5</vt:i4>
      </vt:variant>
      <vt:variant>
        <vt:lpwstr>https://www.mpo.cz/ippc/tps/metalurgie/</vt:lpwstr>
      </vt:variant>
      <vt:variant>
        <vt:lpwstr/>
      </vt:variant>
      <vt:variant>
        <vt:i4>6815851</vt:i4>
      </vt:variant>
      <vt:variant>
        <vt:i4>198</vt:i4>
      </vt:variant>
      <vt:variant>
        <vt:i4>0</vt:i4>
      </vt:variant>
      <vt:variant>
        <vt:i4>5</vt:i4>
      </vt:variant>
      <vt:variant>
        <vt:lpwstr>https://www.mpo.cz/ippc/tps/specialni-organicka-chemie/</vt:lpwstr>
      </vt:variant>
      <vt:variant>
        <vt:lpwstr/>
      </vt:variant>
      <vt:variant>
        <vt:i4>983065</vt:i4>
      </vt:variant>
      <vt:variant>
        <vt:i4>195</vt:i4>
      </vt:variant>
      <vt:variant>
        <vt:i4>0</vt:i4>
      </vt:variant>
      <vt:variant>
        <vt:i4>5</vt:i4>
      </vt:variant>
      <vt:variant>
        <vt:lpwstr>https://www.mpo.cz/ippc/tps/polymery/</vt:lpwstr>
      </vt:variant>
      <vt:variant>
        <vt:lpwstr/>
      </vt:variant>
      <vt:variant>
        <vt:i4>2490405</vt:i4>
      </vt:variant>
      <vt:variant>
        <vt:i4>192</vt:i4>
      </vt:variant>
      <vt:variant>
        <vt:i4>0</vt:i4>
      </vt:variant>
      <vt:variant>
        <vt:i4>5</vt:i4>
      </vt:variant>
      <vt:variant>
        <vt:lpwstr>https://www.mpo.cz/ippc/tps/chloralkalicka-chemie/</vt:lpwstr>
      </vt:variant>
      <vt:variant>
        <vt:lpwstr/>
      </vt:variant>
      <vt:variant>
        <vt:i4>5832799</vt:i4>
      </vt:variant>
      <vt:variant>
        <vt:i4>189</vt:i4>
      </vt:variant>
      <vt:variant>
        <vt:i4>0</vt:i4>
      </vt:variant>
      <vt:variant>
        <vt:i4>5</vt:i4>
      </vt:variant>
      <vt:variant>
        <vt:lpwstr>https://www.mpo.cz/ippc/tps/desky-na-bazi-dreva/</vt:lpwstr>
      </vt:variant>
      <vt:variant>
        <vt:lpwstr/>
      </vt:variant>
      <vt:variant>
        <vt:i4>6488165</vt:i4>
      </vt:variant>
      <vt:variant>
        <vt:i4>186</vt:i4>
      </vt:variant>
      <vt:variant>
        <vt:i4>0</vt:i4>
      </vt:variant>
      <vt:variant>
        <vt:i4>5</vt:i4>
      </vt:variant>
      <vt:variant>
        <vt:lpwstr>https://www.mpo.cz/ippc/tps/velkoobjemove-organicke-chemikalie/</vt:lpwstr>
      </vt:variant>
      <vt:variant>
        <vt:lpwstr/>
      </vt:variant>
      <vt:variant>
        <vt:i4>2818151</vt:i4>
      </vt:variant>
      <vt:variant>
        <vt:i4>183</vt:i4>
      </vt:variant>
      <vt:variant>
        <vt:i4>0</vt:i4>
      </vt:variant>
      <vt:variant>
        <vt:i4>5</vt:i4>
      </vt:variant>
      <vt:variant>
        <vt:lpwstr>https://www.mpo.cz/ippc/tps/velkoobjemove-pevne-anorganicke-chemikalie/</vt:lpwstr>
      </vt:variant>
      <vt:variant>
        <vt:lpwstr/>
      </vt:variant>
      <vt:variant>
        <vt:i4>6619251</vt:i4>
      </vt:variant>
      <vt:variant>
        <vt:i4>180</vt:i4>
      </vt:variant>
      <vt:variant>
        <vt:i4>0</vt:i4>
      </vt:variant>
      <vt:variant>
        <vt:i4>5</vt:i4>
      </vt:variant>
      <vt:variant>
        <vt:lpwstr>https://www.mpo.cz/ippc/tps/velkoobjemove-plynne-a-kapalne-anorganicke-chemikalie/</vt:lpwstr>
      </vt:variant>
      <vt:variant>
        <vt:lpwstr/>
      </vt:variant>
      <vt:variant>
        <vt:i4>393224</vt:i4>
      </vt:variant>
      <vt:variant>
        <vt:i4>177</vt:i4>
      </vt:variant>
      <vt:variant>
        <vt:i4>0</vt:i4>
      </vt:variant>
      <vt:variant>
        <vt:i4>5</vt:i4>
      </vt:variant>
      <vt:variant>
        <vt:lpwstr>https://www.mpo.cz/ippc/tps/velka-spalovaci-zarizeni/</vt:lpwstr>
      </vt:variant>
      <vt:variant>
        <vt:lpwstr/>
      </vt:variant>
      <vt:variant>
        <vt:i4>7864447</vt:i4>
      </vt:variant>
      <vt:variant>
        <vt:i4>174</vt:i4>
      </vt:variant>
      <vt:variant>
        <vt:i4>0</vt:i4>
      </vt:variant>
      <vt:variant>
        <vt:i4>5</vt:i4>
      </vt:variant>
      <vt:variant>
        <vt:lpwstr>https://www.mpo.cz/ippc/tps/textil/</vt:lpwstr>
      </vt:variant>
      <vt:variant>
        <vt:lpwstr/>
      </vt:variant>
      <vt:variant>
        <vt:i4>65542</vt:i4>
      </vt:variant>
      <vt:variant>
        <vt:i4>171</vt:i4>
      </vt:variant>
      <vt:variant>
        <vt:i4>0</vt:i4>
      </vt:variant>
      <vt:variant>
        <vt:i4>5</vt:i4>
      </vt:variant>
      <vt:variant>
        <vt:lpwstr>https://www.mpo.cz/ippc/tps/specialni-anorganicke-chemikalie/</vt:lpwstr>
      </vt:variant>
      <vt:variant>
        <vt:lpwstr/>
      </vt:variant>
      <vt:variant>
        <vt:i4>3342384</vt:i4>
      </vt:variant>
      <vt:variant>
        <vt:i4>168</vt:i4>
      </vt:variant>
      <vt:variant>
        <vt:i4>0</vt:i4>
      </vt:variant>
      <vt:variant>
        <vt:i4>5</vt:i4>
      </vt:variant>
      <vt:variant>
        <vt:lpwstr>https://www.mpo.cz/ippc/tps/zpracovani-a-spalovani-odpadu/</vt:lpwstr>
      </vt:variant>
      <vt:variant>
        <vt:lpwstr/>
      </vt:variant>
      <vt:variant>
        <vt:i4>65541</vt:i4>
      </vt:variant>
      <vt:variant>
        <vt:i4>165</vt:i4>
      </vt:variant>
      <vt:variant>
        <vt:i4>0</vt:i4>
      </vt:variant>
      <vt:variant>
        <vt:i4>5</vt:i4>
      </vt:variant>
      <vt:variant>
        <vt:lpwstr>https://www.mpo.cz/ippc/tps/sklo/</vt:lpwstr>
      </vt:variant>
      <vt:variant>
        <vt:lpwstr/>
      </vt:variant>
      <vt:variant>
        <vt:i4>3014775</vt:i4>
      </vt:variant>
      <vt:variant>
        <vt:i4>162</vt:i4>
      </vt:variant>
      <vt:variant>
        <vt:i4>0</vt:i4>
      </vt:variant>
      <vt:variant>
        <vt:i4>5</vt:i4>
      </vt:variant>
      <vt:variant>
        <vt:lpwstr>https://www.mpo.cz/ippc/tps/rafinerie/</vt:lpwstr>
      </vt:variant>
      <vt:variant>
        <vt:lpwstr/>
      </vt:variant>
      <vt:variant>
        <vt:i4>7143470</vt:i4>
      </vt:variant>
      <vt:variant>
        <vt:i4>159</vt:i4>
      </vt:variant>
      <vt:variant>
        <vt:i4>0</vt:i4>
      </vt:variant>
      <vt:variant>
        <vt:i4>5</vt:i4>
      </vt:variant>
      <vt:variant>
        <vt:lpwstr>https://www.mpo.cz/ippc/tps/zpracovatelske-odvetvi/</vt:lpwstr>
      </vt:variant>
      <vt:variant>
        <vt:lpwstr/>
      </vt:variant>
      <vt:variant>
        <vt:i4>4325403</vt:i4>
      </vt:variant>
      <vt:variant>
        <vt:i4>156</vt:i4>
      </vt:variant>
      <vt:variant>
        <vt:i4>0</vt:i4>
      </vt:variant>
      <vt:variant>
        <vt:i4>5</vt:i4>
      </vt:variant>
      <vt:variant>
        <vt:lpwstr>https://www.mpo.cz/ippc/tps/papirenstvi/</vt:lpwstr>
      </vt:variant>
      <vt:variant>
        <vt:lpwstr/>
      </vt:variant>
      <vt:variant>
        <vt:i4>4390916</vt:i4>
      </vt:variant>
      <vt:variant>
        <vt:i4>153</vt:i4>
      </vt:variant>
      <vt:variant>
        <vt:i4>0</vt:i4>
      </vt:variant>
      <vt:variant>
        <vt:i4>5</vt:i4>
      </vt:variant>
      <vt:variant>
        <vt:lpwstr>https://www.mpo.cz/ippc/tps/povrchove-upravy/</vt:lpwstr>
      </vt:variant>
      <vt:variant>
        <vt:lpwstr/>
      </vt:variant>
      <vt:variant>
        <vt:i4>4390916</vt:i4>
      </vt:variant>
      <vt:variant>
        <vt:i4>150</vt:i4>
      </vt:variant>
      <vt:variant>
        <vt:i4>0</vt:i4>
      </vt:variant>
      <vt:variant>
        <vt:i4>5</vt:i4>
      </vt:variant>
      <vt:variant>
        <vt:lpwstr>https://www.mpo.cz/ippc/tps/povrchove-upravy/</vt:lpwstr>
      </vt:variant>
      <vt:variant>
        <vt:lpwstr/>
      </vt:variant>
      <vt:variant>
        <vt:i4>7864447</vt:i4>
      </vt:variant>
      <vt:variant>
        <vt:i4>147</vt:i4>
      </vt:variant>
      <vt:variant>
        <vt:i4>0</vt:i4>
      </vt:variant>
      <vt:variant>
        <vt:i4>5</vt:i4>
      </vt:variant>
      <vt:variant>
        <vt:lpwstr>https://www.mpo.cz/ippc/tps/textil/</vt:lpwstr>
      </vt:variant>
      <vt:variant>
        <vt:lpwstr/>
      </vt:variant>
      <vt:variant>
        <vt:i4>7733364</vt:i4>
      </vt:variant>
      <vt:variant>
        <vt:i4>144</vt:i4>
      </vt:variant>
      <vt:variant>
        <vt:i4>0</vt:i4>
      </vt:variant>
      <vt:variant>
        <vt:i4>5</vt:i4>
      </vt:variant>
      <vt:variant>
        <vt:lpwstr>https://www.mpo.cz/ippc/tps/metalurgie/</vt:lpwstr>
      </vt:variant>
      <vt:variant>
        <vt:lpwstr/>
      </vt:variant>
      <vt:variant>
        <vt:i4>589829</vt:i4>
      </vt:variant>
      <vt:variant>
        <vt:i4>141</vt:i4>
      </vt:variant>
      <vt:variant>
        <vt:i4>0</vt:i4>
      </vt:variant>
      <vt:variant>
        <vt:i4>5</vt:i4>
      </vt:variant>
      <vt:variant>
        <vt:lpwstr>https://www.mpo.cz/ippc/tps/keramika/</vt:lpwstr>
      </vt:variant>
      <vt:variant>
        <vt:lpwstr/>
      </vt:variant>
      <vt:variant>
        <vt:i4>458839</vt:i4>
      </vt:variant>
      <vt:variant>
        <vt:i4>138</vt:i4>
      </vt:variant>
      <vt:variant>
        <vt:i4>0</vt:i4>
      </vt:variant>
      <vt:variant>
        <vt:i4>5</vt:i4>
      </vt:variant>
      <vt:variant>
        <vt:lpwstr>https://www.mpo.cz/ippc/tps/kafilerni-a-asanacni-cinnost/</vt:lpwstr>
      </vt:variant>
      <vt:variant>
        <vt:lpwstr/>
      </vt:variant>
      <vt:variant>
        <vt:i4>6029391</vt:i4>
      </vt:variant>
      <vt:variant>
        <vt:i4>135</vt:i4>
      </vt:variant>
      <vt:variant>
        <vt:i4>0</vt:i4>
      </vt:variant>
      <vt:variant>
        <vt:i4>5</vt:i4>
      </vt:variant>
      <vt:variant>
        <vt:lpwstr>https://www.mpo.cz/ippc/tps/intenzivni-chovy-hospodarsky-zvirat/</vt:lpwstr>
      </vt:variant>
      <vt:variant>
        <vt:lpwstr/>
      </vt:variant>
      <vt:variant>
        <vt:i4>7929973</vt:i4>
      </vt:variant>
      <vt:variant>
        <vt:i4>132</vt:i4>
      </vt:variant>
      <vt:variant>
        <vt:i4>0</vt:i4>
      </vt:variant>
      <vt:variant>
        <vt:i4>5</vt:i4>
      </vt:variant>
      <vt:variant>
        <vt:lpwstr>https://www.mpo.cz/ippc/tps/cement-a-vapno/</vt:lpwstr>
      </vt:variant>
      <vt:variant>
        <vt:lpwstr/>
      </vt:variant>
      <vt:variant>
        <vt:i4>8126504</vt:i4>
      </vt:variant>
      <vt:variant>
        <vt:i4>129</vt:i4>
      </vt:variant>
      <vt:variant>
        <vt:i4>0</vt:i4>
      </vt:variant>
      <vt:variant>
        <vt:i4>5</vt:i4>
      </vt:variant>
      <vt:variant>
        <vt:lpwstr>https://www.mpo.cz/ippc/bref/--143226/</vt:lpwstr>
      </vt:variant>
      <vt:variant>
        <vt:lpwstr/>
      </vt:variant>
      <vt:variant>
        <vt:i4>1114169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_Toc85221322</vt:lpwstr>
      </vt:variant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_Toc85221321</vt:lpwstr>
      </vt:variant>
      <vt:variant>
        <vt:i4>1245241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_Toc85221320</vt:lpwstr>
      </vt:variant>
      <vt:variant>
        <vt:i4>1703994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_Toc85221319</vt:lpwstr>
      </vt:variant>
      <vt:variant>
        <vt:i4>1769530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_Toc85221318</vt:lpwstr>
      </vt:variant>
      <vt:variant>
        <vt:i4>1310778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_Toc85221317</vt:lpwstr>
      </vt:variant>
      <vt:variant>
        <vt:i4>1376314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_Toc85221316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_Toc85221315</vt:lpwstr>
      </vt:variant>
      <vt:variant>
        <vt:i4>1507386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_Toc85221314</vt:lpwstr>
      </vt:variant>
      <vt:variant>
        <vt:i4>1048634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_Toc85221313</vt:lpwstr>
      </vt:variant>
      <vt:variant>
        <vt:i4>1114170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_Toc85221312</vt:lpwstr>
      </vt:variant>
      <vt:variant>
        <vt:i4>1179706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_Toc85221311</vt:lpwstr>
      </vt:variant>
      <vt:variant>
        <vt:i4>1245242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_Toc85221310</vt:lpwstr>
      </vt:variant>
      <vt:variant>
        <vt:i4>1703995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_Toc85221309</vt:lpwstr>
      </vt:variant>
      <vt:variant>
        <vt:i4>1769531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_Toc85221308</vt:lpwstr>
      </vt:variant>
      <vt:variant>
        <vt:i4>1310779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_Toc85221307</vt:lpwstr>
      </vt:variant>
      <vt:variant>
        <vt:i4>1376315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_Toc85221306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_Toc85221305</vt:lpwstr>
      </vt:variant>
      <vt:variant>
        <vt:i4>1507387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_Toc85221304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_Toc85221303</vt:lpwstr>
      </vt:variant>
      <vt:variant>
        <vt:i4>1114171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_Toc85221302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PC-W44</dc:creator>
  <cp:lastModifiedBy>Davidová Tereza</cp:lastModifiedBy>
  <cp:revision>4</cp:revision>
  <cp:lastPrinted>2022-03-22T12:25:00Z</cp:lastPrinted>
  <dcterms:created xsi:type="dcterms:W3CDTF">2022-08-08T06:37:00Z</dcterms:created>
  <dcterms:modified xsi:type="dcterms:W3CDTF">2022-09-26T13:45:00Z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2021-12-02T08:05:02Z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81f1729d-7f7f-49e3-aafe-b4171107ed80</vt:lpwstr>
  </property>
  <property fmtid="{D5CDD505-2E9C-101B-9397-08002B2CF9AE}" pid="8" name="MSIP_Label_ced06422-c515-4a4e-a1f2-e6a0c0200eae_ContentBits">
    <vt:lpwstr>0</vt:lpwstr>
  </property>
</Properties>
</file>