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A5F9" w14:textId="77777777" w:rsidR="003C2D4B" w:rsidRPr="0030358C" w:rsidRDefault="003C2D4B" w:rsidP="003C2D4B">
      <w:pPr>
        <w:pStyle w:val="42"/>
        <w:rPr>
          <w:rFonts w:ascii="Arial" w:hAnsi="Arial" w:cs="Arial"/>
          <w:sz w:val="22"/>
          <w:szCs w:val="22"/>
        </w:rPr>
      </w:pPr>
      <w:r w:rsidRPr="0030358C">
        <w:rPr>
          <w:rFonts w:ascii="Arial" w:hAnsi="Arial" w:cs="Arial"/>
          <w:sz w:val="22"/>
          <w:szCs w:val="22"/>
        </w:rPr>
        <w:t>Příloha č. 18    k vyhlášce č. 415/2012 Sb.</w:t>
      </w:r>
    </w:p>
    <w:p w14:paraId="16650738" w14:textId="77777777" w:rsidR="003C2D4B" w:rsidRPr="0030358C" w:rsidRDefault="003C2D4B" w:rsidP="003C2D4B">
      <w:pPr>
        <w:widowControl w:val="0"/>
        <w:autoSpaceDE w:val="0"/>
        <w:autoSpaceDN w:val="0"/>
        <w:adjustRightInd w:val="0"/>
        <w:rPr>
          <w:rFonts w:ascii="Arial" w:hAnsi="Arial" w:cs="Arial"/>
          <w:b/>
          <w:bCs/>
          <w:sz w:val="22"/>
          <w:szCs w:val="22"/>
        </w:rPr>
      </w:pPr>
    </w:p>
    <w:p w14:paraId="3CD2A6F1" w14:textId="77777777" w:rsidR="003C2D4B" w:rsidRPr="0030358C" w:rsidRDefault="003C2D4B" w:rsidP="003C2D4B">
      <w:pPr>
        <w:widowControl w:val="0"/>
        <w:autoSpaceDE w:val="0"/>
        <w:autoSpaceDN w:val="0"/>
        <w:adjustRightInd w:val="0"/>
        <w:jc w:val="center"/>
        <w:rPr>
          <w:rFonts w:ascii="Arial" w:hAnsi="Arial" w:cs="Arial"/>
          <w:b/>
          <w:bCs/>
          <w:sz w:val="22"/>
          <w:szCs w:val="22"/>
        </w:rPr>
      </w:pPr>
    </w:p>
    <w:p w14:paraId="785B3CD8" w14:textId="77777777" w:rsidR="003C2D4B" w:rsidRPr="000C3CB6" w:rsidRDefault="003C2D4B" w:rsidP="003C2D4B">
      <w:pPr>
        <w:widowControl w:val="0"/>
        <w:autoSpaceDE w:val="0"/>
        <w:autoSpaceDN w:val="0"/>
        <w:adjustRightInd w:val="0"/>
        <w:jc w:val="center"/>
        <w:rPr>
          <w:rFonts w:ascii="Arial" w:hAnsi="Arial" w:cs="Arial"/>
          <w:b/>
          <w:bCs/>
          <w:sz w:val="22"/>
          <w:szCs w:val="22"/>
        </w:rPr>
      </w:pPr>
      <w:r w:rsidRPr="000C3CB6">
        <w:rPr>
          <w:rFonts w:ascii="Arial" w:hAnsi="Arial" w:cs="Arial"/>
          <w:b/>
          <w:bCs/>
          <w:sz w:val="22"/>
          <w:szCs w:val="22"/>
        </w:rPr>
        <w:t xml:space="preserve">A) Doklad o kontrole technického stavu a provozu spalovacího stacionárního zdroje </w:t>
      </w:r>
    </w:p>
    <w:p w14:paraId="5F3A2DBE" w14:textId="77777777" w:rsidR="003C2D4B" w:rsidRPr="000C3CB6" w:rsidRDefault="003C2D4B" w:rsidP="003C2D4B">
      <w:pPr>
        <w:widowControl w:val="0"/>
        <w:autoSpaceDE w:val="0"/>
        <w:autoSpaceDN w:val="0"/>
        <w:adjustRightInd w:val="0"/>
        <w:jc w:val="both"/>
        <w:rPr>
          <w:rFonts w:ascii="Arial" w:hAnsi="Arial" w:cs="Arial"/>
          <w:b/>
          <w:b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779"/>
        <w:gridCol w:w="195"/>
        <w:gridCol w:w="433"/>
        <w:gridCol w:w="1274"/>
        <w:gridCol w:w="461"/>
        <w:gridCol w:w="350"/>
        <w:gridCol w:w="757"/>
        <w:gridCol w:w="1223"/>
      </w:tblGrid>
      <w:tr w:rsidR="003C2D4B" w:rsidRPr="000C3CB6" w14:paraId="66A34945" w14:textId="77777777" w:rsidTr="00EB7374">
        <w:trPr>
          <w:trHeight w:val="995"/>
        </w:trPr>
        <w:tc>
          <w:tcPr>
            <w:tcW w:w="5000" w:type="pct"/>
            <w:gridSpan w:val="9"/>
            <w:tcMar>
              <w:top w:w="0" w:type="dxa"/>
              <w:left w:w="108" w:type="dxa"/>
              <w:bottom w:w="0" w:type="dxa"/>
              <w:right w:w="108" w:type="dxa"/>
            </w:tcMar>
          </w:tcPr>
          <w:p w14:paraId="55F9B4DA" w14:textId="77777777" w:rsidR="003C2D4B" w:rsidRPr="000C3CB6" w:rsidRDefault="003C2D4B" w:rsidP="00EB7374">
            <w:pPr>
              <w:spacing w:before="120"/>
              <w:jc w:val="center"/>
              <w:rPr>
                <w:rFonts w:ascii="Arial" w:hAnsi="Arial" w:cs="Arial"/>
                <w:b/>
                <w:bCs/>
                <w:sz w:val="22"/>
                <w:szCs w:val="22"/>
              </w:rPr>
            </w:pPr>
            <w:r w:rsidRPr="000C3CB6">
              <w:rPr>
                <w:rFonts w:ascii="Arial" w:hAnsi="Arial" w:cs="Arial"/>
                <w:b/>
                <w:bCs/>
                <w:sz w:val="22"/>
                <w:szCs w:val="22"/>
              </w:rPr>
              <w:t xml:space="preserve">DOKLAD </w:t>
            </w:r>
          </w:p>
          <w:p w14:paraId="679BFF70" w14:textId="77777777" w:rsidR="003C2D4B" w:rsidRPr="000C3CB6" w:rsidRDefault="003C2D4B" w:rsidP="00EB7374">
            <w:pPr>
              <w:spacing w:after="120"/>
              <w:jc w:val="center"/>
              <w:rPr>
                <w:rFonts w:ascii="Arial" w:hAnsi="Arial" w:cs="Arial"/>
                <w:b/>
                <w:bCs/>
                <w:sz w:val="22"/>
                <w:szCs w:val="22"/>
              </w:rPr>
            </w:pPr>
            <w:r w:rsidRPr="000C3CB6">
              <w:rPr>
                <w:rFonts w:ascii="Arial" w:hAnsi="Arial" w:cs="Arial"/>
                <w:b/>
                <w:bCs/>
                <w:sz w:val="22"/>
                <w:szCs w:val="22"/>
              </w:rPr>
              <w:t>o kontrole technického stavu a provozu spalovacího stacionárního zdroje na pevná paliva o celkovém jmenovitém tepelném příkonu 10-300 kW včetně, sloužícího jako zdroj tepla pro teplovodní soustavu ústředního vytápění podle § 17 odst. 1 písm. h) zákona č. 201/2012 Sb.</w:t>
            </w:r>
          </w:p>
        </w:tc>
      </w:tr>
      <w:tr w:rsidR="003C2D4B" w:rsidRPr="000C3CB6" w14:paraId="02D47D68" w14:textId="77777777" w:rsidTr="00EB7374">
        <w:tc>
          <w:tcPr>
            <w:tcW w:w="5000" w:type="pct"/>
            <w:gridSpan w:val="9"/>
            <w:shd w:val="clear" w:color="auto" w:fill="D9D9D9"/>
            <w:tcMar>
              <w:top w:w="0" w:type="dxa"/>
              <w:left w:w="108" w:type="dxa"/>
              <w:bottom w:w="0" w:type="dxa"/>
              <w:right w:w="108" w:type="dxa"/>
            </w:tcMar>
          </w:tcPr>
          <w:p w14:paraId="213ED740"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Údaje o odborně způsobilé osobě</w:t>
            </w:r>
          </w:p>
        </w:tc>
      </w:tr>
      <w:tr w:rsidR="003C2D4B" w:rsidRPr="000C3CB6" w14:paraId="764D9F4F" w14:textId="77777777" w:rsidTr="00EB7374">
        <w:trPr>
          <w:trHeight w:val="384"/>
        </w:trPr>
        <w:tc>
          <w:tcPr>
            <w:tcW w:w="1433" w:type="pct"/>
            <w:tcMar>
              <w:top w:w="0" w:type="dxa"/>
              <w:left w:w="108" w:type="dxa"/>
              <w:bottom w:w="0" w:type="dxa"/>
              <w:right w:w="108" w:type="dxa"/>
            </w:tcMar>
          </w:tcPr>
          <w:p w14:paraId="2CDBB960"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Název/jméno a příjmení</w:t>
            </w:r>
          </w:p>
        </w:tc>
        <w:tc>
          <w:tcPr>
            <w:tcW w:w="3567" w:type="pct"/>
            <w:gridSpan w:val="8"/>
            <w:tcMar>
              <w:top w:w="0" w:type="dxa"/>
              <w:left w:w="108" w:type="dxa"/>
              <w:bottom w:w="0" w:type="dxa"/>
              <w:right w:w="108" w:type="dxa"/>
            </w:tcMar>
          </w:tcPr>
          <w:p w14:paraId="0463735E" w14:textId="77777777" w:rsidR="003C2D4B" w:rsidRPr="000C3CB6" w:rsidRDefault="003C2D4B" w:rsidP="00EB7374">
            <w:pPr>
              <w:spacing w:before="120"/>
              <w:rPr>
                <w:rFonts w:ascii="Arial" w:hAnsi="Arial" w:cs="Arial"/>
                <w:b/>
                <w:bCs/>
                <w:sz w:val="22"/>
                <w:szCs w:val="22"/>
              </w:rPr>
            </w:pPr>
          </w:p>
        </w:tc>
      </w:tr>
      <w:tr w:rsidR="003C2D4B" w:rsidRPr="000C3CB6" w14:paraId="79013635" w14:textId="77777777" w:rsidTr="00EB7374">
        <w:trPr>
          <w:trHeight w:val="417"/>
        </w:trPr>
        <w:tc>
          <w:tcPr>
            <w:tcW w:w="1433" w:type="pct"/>
            <w:tcMar>
              <w:top w:w="0" w:type="dxa"/>
              <w:left w:w="108" w:type="dxa"/>
              <w:bottom w:w="0" w:type="dxa"/>
              <w:right w:w="108" w:type="dxa"/>
            </w:tcMar>
          </w:tcPr>
          <w:p w14:paraId="1AE58274" w14:textId="77777777" w:rsidR="003C2D4B" w:rsidRPr="000C3CB6" w:rsidRDefault="003C2D4B" w:rsidP="00EB7374">
            <w:pPr>
              <w:spacing w:before="120"/>
              <w:rPr>
                <w:rFonts w:ascii="Arial" w:hAnsi="Arial" w:cs="Arial"/>
                <w:b/>
                <w:bCs/>
                <w:sz w:val="22"/>
                <w:szCs w:val="22"/>
              </w:rPr>
            </w:pPr>
            <w:r w:rsidRPr="000C3CB6">
              <w:rPr>
                <w:rFonts w:ascii="Arial" w:hAnsi="Arial" w:cs="Arial"/>
                <w:b/>
                <w:bCs/>
                <w:strike/>
                <w:sz w:val="22"/>
                <w:szCs w:val="22"/>
              </w:rPr>
              <w:t>IČ</w:t>
            </w:r>
            <w:r w:rsidRPr="000C3CB6">
              <w:rPr>
                <w:rFonts w:ascii="Arial" w:hAnsi="Arial" w:cs="Arial"/>
                <w:b/>
                <w:bCs/>
                <w:sz w:val="22"/>
                <w:szCs w:val="22"/>
              </w:rPr>
              <w:t xml:space="preserve"> IČO (bylo-li přiděleno)</w:t>
            </w:r>
          </w:p>
        </w:tc>
        <w:tc>
          <w:tcPr>
            <w:tcW w:w="3567" w:type="pct"/>
            <w:gridSpan w:val="8"/>
            <w:tcMar>
              <w:top w:w="0" w:type="dxa"/>
              <w:left w:w="108" w:type="dxa"/>
              <w:bottom w:w="0" w:type="dxa"/>
              <w:right w:w="108" w:type="dxa"/>
            </w:tcMar>
          </w:tcPr>
          <w:p w14:paraId="71CA4D37" w14:textId="77777777" w:rsidR="003C2D4B" w:rsidRPr="000C3CB6" w:rsidRDefault="003C2D4B" w:rsidP="00EB7374">
            <w:pPr>
              <w:spacing w:before="120"/>
              <w:rPr>
                <w:rFonts w:ascii="Arial" w:hAnsi="Arial" w:cs="Arial"/>
                <w:b/>
                <w:bCs/>
                <w:sz w:val="22"/>
                <w:szCs w:val="22"/>
              </w:rPr>
            </w:pPr>
          </w:p>
        </w:tc>
      </w:tr>
      <w:tr w:rsidR="003C2D4B" w:rsidRPr="000C3CB6" w14:paraId="07BCA88A" w14:textId="77777777" w:rsidTr="00EB7374">
        <w:tc>
          <w:tcPr>
            <w:tcW w:w="1433" w:type="pct"/>
            <w:tcMar>
              <w:top w:w="0" w:type="dxa"/>
              <w:left w:w="108" w:type="dxa"/>
              <w:bottom w:w="0" w:type="dxa"/>
              <w:right w:w="108" w:type="dxa"/>
            </w:tcMar>
          </w:tcPr>
          <w:p w14:paraId="3E897994"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Název výrobce spalovacího stacionárního zdroje, který oprávnění vydal</w:t>
            </w:r>
          </w:p>
        </w:tc>
        <w:tc>
          <w:tcPr>
            <w:tcW w:w="3567" w:type="pct"/>
            <w:gridSpan w:val="8"/>
            <w:tcMar>
              <w:top w:w="0" w:type="dxa"/>
              <w:left w:w="108" w:type="dxa"/>
              <w:bottom w:w="0" w:type="dxa"/>
              <w:right w:w="108" w:type="dxa"/>
            </w:tcMar>
          </w:tcPr>
          <w:p w14:paraId="3B09F304" w14:textId="77777777" w:rsidR="003C2D4B" w:rsidRPr="000C3CB6" w:rsidRDefault="003C2D4B" w:rsidP="00EB7374">
            <w:pPr>
              <w:spacing w:before="120"/>
              <w:rPr>
                <w:rFonts w:ascii="Arial" w:hAnsi="Arial" w:cs="Arial"/>
                <w:b/>
                <w:bCs/>
                <w:sz w:val="22"/>
                <w:szCs w:val="22"/>
              </w:rPr>
            </w:pPr>
          </w:p>
        </w:tc>
      </w:tr>
      <w:tr w:rsidR="003C2D4B" w:rsidRPr="000C3CB6" w14:paraId="3455307A" w14:textId="77777777" w:rsidTr="00EB7374">
        <w:trPr>
          <w:trHeight w:val="427"/>
        </w:trPr>
        <w:tc>
          <w:tcPr>
            <w:tcW w:w="1433" w:type="pct"/>
            <w:tcMar>
              <w:top w:w="0" w:type="dxa"/>
              <w:left w:w="108" w:type="dxa"/>
              <w:bottom w:w="0" w:type="dxa"/>
              <w:right w:w="108" w:type="dxa"/>
            </w:tcMar>
          </w:tcPr>
          <w:p w14:paraId="6B9A5F91"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 xml:space="preserve">Rozsah oprávnění </w:t>
            </w:r>
          </w:p>
          <w:p w14:paraId="1C5128AD" w14:textId="77777777" w:rsidR="003C2D4B" w:rsidRPr="000C3CB6" w:rsidRDefault="003C2D4B" w:rsidP="00EB7374">
            <w:pPr>
              <w:rPr>
                <w:rFonts w:ascii="Arial" w:hAnsi="Arial" w:cs="Arial"/>
                <w:b/>
                <w:bCs/>
                <w:sz w:val="22"/>
                <w:szCs w:val="22"/>
              </w:rPr>
            </w:pPr>
            <w:r w:rsidRPr="000C3CB6">
              <w:rPr>
                <w:rFonts w:ascii="Arial" w:hAnsi="Arial" w:cs="Arial"/>
                <w:b/>
                <w:bCs/>
                <w:sz w:val="22"/>
                <w:szCs w:val="22"/>
              </w:rPr>
              <w:t>(typy spalovacích zdrojů)</w:t>
            </w:r>
          </w:p>
        </w:tc>
        <w:tc>
          <w:tcPr>
            <w:tcW w:w="3567" w:type="pct"/>
            <w:gridSpan w:val="8"/>
            <w:tcMar>
              <w:top w:w="0" w:type="dxa"/>
              <w:left w:w="108" w:type="dxa"/>
              <w:bottom w:w="0" w:type="dxa"/>
              <w:right w:w="108" w:type="dxa"/>
            </w:tcMar>
          </w:tcPr>
          <w:p w14:paraId="70923702" w14:textId="77777777" w:rsidR="003C2D4B" w:rsidRPr="000C3CB6" w:rsidRDefault="003C2D4B" w:rsidP="00EB7374">
            <w:pPr>
              <w:spacing w:before="120"/>
              <w:rPr>
                <w:rFonts w:ascii="Arial" w:hAnsi="Arial" w:cs="Arial"/>
                <w:b/>
                <w:bCs/>
                <w:sz w:val="22"/>
                <w:szCs w:val="22"/>
              </w:rPr>
            </w:pPr>
          </w:p>
        </w:tc>
      </w:tr>
      <w:tr w:rsidR="003C2D4B" w:rsidRPr="000C3CB6" w14:paraId="41725790" w14:textId="77777777" w:rsidTr="00EB7374">
        <w:trPr>
          <w:trHeight w:val="427"/>
        </w:trPr>
        <w:tc>
          <w:tcPr>
            <w:tcW w:w="1433" w:type="pct"/>
            <w:tcMar>
              <w:top w:w="0" w:type="dxa"/>
              <w:left w:w="108" w:type="dxa"/>
              <w:bottom w:w="0" w:type="dxa"/>
              <w:right w:w="108" w:type="dxa"/>
            </w:tcMar>
          </w:tcPr>
          <w:p w14:paraId="43318FC3"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Platnost oprávnění</w:t>
            </w:r>
          </w:p>
        </w:tc>
        <w:tc>
          <w:tcPr>
            <w:tcW w:w="3567" w:type="pct"/>
            <w:gridSpan w:val="8"/>
            <w:tcMar>
              <w:top w:w="0" w:type="dxa"/>
              <w:left w:w="108" w:type="dxa"/>
              <w:bottom w:w="0" w:type="dxa"/>
              <w:right w:w="108" w:type="dxa"/>
            </w:tcMar>
          </w:tcPr>
          <w:p w14:paraId="5F6504B4" w14:textId="77777777" w:rsidR="003C2D4B" w:rsidRPr="000C3CB6" w:rsidRDefault="003C2D4B" w:rsidP="00EB7374">
            <w:pPr>
              <w:spacing w:before="120"/>
              <w:rPr>
                <w:rFonts w:ascii="Arial" w:hAnsi="Arial" w:cs="Arial"/>
                <w:b/>
                <w:bCs/>
                <w:sz w:val="22"/>
                <w:szCs w:val="22"/>
              </w:rPr>
            </w:pPr>
          </w:p>
        </w:tc>
      </w:tr>
      <w:tr w:rsidR="003C2D4B" w:rsidRPr="000C3CB6" w14:paraId="2DAC03F5" w14:textId="77777777" w:rsidTr="00EB7374">
        <w:trPr>
          <w:trHeight w:val="427"/>
        </w:trPr>
        <w:tc>
          <w:tcPr>
            <w:tcW w:w="1433" w:type="pct"/>
            <w:tcMar>
              <w:top w:w="0" w:type="dxa"/>
              <w:left w:w="108" w:type="dxa"/>
              <w:bottom w:w="0" w:type="dxa"/>
              <w:right w:w="108" w:type="dxa"/>
            </w:tcMar>
          </w:tcPr>
          <w:p w14:paraId="5A9617E9"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Číslo oprávnění</w:t>
            </w:r>
          </w:p>
        </w:tc>
        <w:tc>
          <w:tcPr>
            <w:tcW w:w="3567" w:type="pct"/>
            <w:gridSpan w:val="8"/>
            <w:tcMar>
              <w:top w:w="0" w:type="dxa"/>
              <w:left w:w="108" w:type="dxa"/>
              <w:bottom w:w="0" w:type="dxa"/>
              <w:right w:w="108" w:type="dxa"/>
            </w:tcMar>
          </w:tcPr>
          <w:p w14:paraId="4B20355D" w14:textId="77777777" w:rsidR="003C2D4B" w:rsidRPr="000C3CB6" w:rsidRDefault="003C2D4B" w:rsidP="00EB7374">
            <w:pPr>
              <w:spacing w:before="120"/>
              <w:rPr>
                <w:rFonts w:ascii="Arial" w:hAnsi="Arial" w:cs="Arial"/>
                <w:b/>
                <w:bCs/>
                <w:sz w:val="22"/>
                <w:szCs w:val="22"/>
              </w:rPr>
            </w:pPr>
          </w:p>
        </w:tc>
      </w:tr>
      <w:tr w:rsidR="003C2D4B" w:rsidRPr="000C3CB6" w14:paraId="3F2E8EAE" w14:textId="77777777" w:rsidTr="00EB7374">
        <w:trPr>
          <w:trHeight w:val="427"/>
        </w:trPr>
        <w:tc>
          <w:tcPr>
            <w:tcW w:w="1433" w:type="pct"/>
            <w:tcMar>
              <w:top w:w="0" w:type="dxa"/>
              <w:left w:w="108" w:type="dxa"/>
              <w:bottom w:w="0" w:type="dxa"/>
              <w:right w:w="108" w:type="dxa"/>
            </w:tcMar>
          </w:tcPr>
          <w:p w14:paraId="3B20994F" w14:textId="77777777" w:rsidR="003C2D4B" w:rsidRPr="000C3CB6" w:rsidRDefault="003C2D4B" w:rsidP="00EB7374">
            <w:pPr>
              <w:spacing w:before="120"/>
              <w:rPr>
                <w:rFonts w:ascii="Arial" w:hAnsi="Arial" w:cs="Arial"/>
                <w:b/>
                <w:bCs/>
                <w:sz w:val="22"/>
                <w:szCs w:val="22"/>
                <w:vertAlign w:val="superscript"/>
              </w:rPr>
            </w:pPr>
            <w:r w:rsidRPr="000C3CB6">
              <w:rPr>
                <w:rFonts w:ascii="Arial" w:hAnsi="Arial" w:cs="Arial"/>
                <w:b/>
                <w:bCs/>
                <w:sz w:val="22"/>
                <w:szCs w:val="22"/>
              </w:rPr>
              <w:t>ID komunikace</w:t>
            </w:r>
            <w:r w:rsidRPr="000C3CB6">
              <w:rPr>
                <w:rFonts w:ascii="Arial" w:hAnsi="Arial" w:cs="Arial"/>
                <w:b/>
                <w:bCs/>
                <w:sz w:val="22"/>
                <w:szCs w:val="22"/>
                <w:vertAlign w:val="superscript"/>
              </w:rPr>
              <w:t>1</w:t>
            </w:r>
          </w:p>
        </w:tc>
        <w:tc>
          <w:tcPr>
            <w:tcW w:w="3567" w:type="pct"/>
            <w:gridSpan w:val="8"/>
            <w:tcMar>
              <w:top w:w="0" w:type="dxa"/>
              <w:left w:w="108" w:type="dxa"/>
              <w:bottom w:w="0" w:type="dxa"/>
              <w:right w:w="108" w:type="dxa"/>
            </w:tcMar>
          </w:tcPr>
          <w:p w14:paraId="6CA6343A" w14:textId="77777777" w:rsidR="003C2D4B" w:rsidRPr="000C3CB6" w:rsidRDefault="003C2D4B" w:rsidP="00EB7374">
            <w:pPr>
              <w:spacing w:before="120"/>
              <w:rPr>
                <w:rFonts w:ascii="Arial" w:hAnsi="Arial" w:cs="Arial"/>
                <w:b/>
                <w:bCs/>
                <w:sz w:val="22"/>
                <w:szCs w:val="22"/>
              </w:rPr>
            </w:pPr>
          </w:p>
        </w:tc>
      </w:tr>
      <w:tr w:rsidR="003C2D4B" w:rsidRPr="000C3CB6" w14:paraId="2AA4E854" w14:textId="77777777" w:rsidTr="00EB7374">
        <w:tc>
          <w:tcPr>
            <w:tcW w:w="5000" w:type="pct"/>
            <w:gridSpan w:val="9"/>
            <w:shd w:val="clear" w:color="auto" w:fill="D9D9D9"/>
            <w:tcMar>
              <w:top w:w="0" w:type="dxa"/>
              <w:left w:w="108" w:type="dxa"/>
              <w:bottom w:w="0" w:type="dxa"/>
              <w:right w:w="108" w:type="dxa"/>
            </w:tcMar>
          </w:tcPr>
          <w:p w14:paraId="78247B8E"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Údaje o provozovateli spalovacího stacionárního zdroje</w:t>
            </w:r>
          </w:p>
        </w:tc>
      </w:tr>
      <w:tr w:rsidR="003C2D4B" w:rsidRPr="000C3CB6" w14:paraId="4CB63A31" w14:textId="77777777" w:rsidTr="00EB7374">
        <w:trPr>
          <w:trHeight w:val="414"/>
        </w:trPr>
        <w:tc>
          <w:tcPr>
            <w:tcW w:w="1433" w:type="pct"/>
            <w:tcMar>
              <w:top w:w="0" w:type="dxa"/>
              <w:left w:w="108" w:type="dxa"/>
              <w:bottom w:w="0" w:type="dxa"/>
              <w:right w:w="108" w:type="dxa"/>
            </w:tcMar>
          </w:tcPr>
          <w:p w14:paraId="1371AE2B"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 xml:space="preserve">Název/jméno a příjmení </w:t>
            </w:r>
          </w:p>
        </w:tc>
        <w:tc>
          <w:tcPr>
            <w:tcW w:w="3567" w:type="pct"/>
            <w:gridSpan w:val="8"/>
            <w:tcMar>
              <w:top w:w="0" w:type="dxa"/>
              <w:left w:w="108" w:type="dxa"/>
              <w:bottom w:w="0" w:type="dxa"/>
              <w:right w:w="108" w:type="dxa"/>
            </w:tcMar>
          </w:tcPr>
          <w:p w14:paraId="0B335E53" w14:textId="77777777" w:rsidR="003C2D4B" w:rsidRPr="000C3CB6" w:rsidRDefault="003C2D4B" w:rsidP="00EB7374">
            <w:pPr>
              <w:spacing w:before="120"/>
              <w:rPr>
                <w:rFonts w:ascii="Arial" w:hAnsi="Arial" w:cs="Arial"/>
                <w:b/>
                <w:bCs/>
                <w:sz w:val="22"/>
                <w:szCs w:val="22"/>
              </w:rPr>
            </w:pPr>
          </w:p>
        </w:tc>
      </w:tr>
      <w:tr w:rsidR="003C2D4B" w:rsidRPr="000C3CB6" w14:paraId="538CE9F9" w14:textId="77777777" w:rsidTr="00EB7374">
        <w:trPr>
          <w:trHeight w:val="689"/>
        </w:trPr>
        <w:tc>
          <w:tcPr>
            <w:tcW w:w="1433" w:type="pct"/>
            <w:tcMar>
              <w:top w:w="0" w:type="dxa"/>
              <w:left w:w="108" w:type="dxa"/>
              <w:bottom w:w="0" w:type="dxa"/>
              <w:right w:w="108" w:type="dxa"/>
            </w:tcMar>
          </w:tcPr>
          <w:p w14:paraId="05E351CE"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Adresa sídla/bydliště</w:t>
            </w:r>
          </w:p>
        </w:tc>
        <w:tc>
          <w:tcPr>
            <w:tcW w:w="3567" w:type="pct"/>
            <w:gridSpan w:val="8"/>
            <w:tcMar>
              <w:top w:w="0" w:type="dxa"/>
              <w:left w:w="108" w:type="dxa"/>
              <w:bottom w:w="0" w:type="dxa"/>
              <w:right w:w="108" w:type="dxa"/>
            </w:tcMar>
          </w:tcPr>
          <w:p w14:paraId="7CC603CE" w14:textId="77777777" w:rsidR="003C2D4B" w:rsidRPr="000C3CB6" w:rsidRDefault="003C2D4B" w:rsidP="00EB7374">
            <w:pPr>
              <w:spacing w:before="120"/>
              <w:rPr>
                <w:rFonts w:ascii="Arial" w:hAnsi="Arial" w:cs="Arial"/>
                <w:b/>
                <w:bCs/>
                <w:sz w:val="22"/>
                <w:szCs w:val="22"/>
              </w:rPr>
            </w:pPr>
          </w:p>
        </w:tc>
      </w:tr>
      <w:tr w:rsidR="003C2D4B" w:rsidRPr="000C3CB6" w14:paraId="6A5A4411" w14:textId="77777777" w:rsidTr="00EB7374">
        <w:tc>
          <w:tcPr>
            <w:tcW w:w="5000" w:type="pct"/>
            <w:gridSpan w:val="9"/>
            <w:shd w:val="clear" w:color="auto" w:fill="D9D9D9"/>
            <w:tcMar>
              <w:top w:w="0" w:type="dxa"/>
              <w:left w:w="108" w:type="dxa"/>
              <w:bottom w:w="0" w:type="dxa"/>
              <w:right w:w="108" w:type="dxa"/>
            </w:tcMar>
          </w:tcPr>
          <w:p w14:paraId="5FF8E446"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Údaje o spalovacím stacionárním zdroji</w:t>
            </w:r>
          </w:p>
        </w:tc>
      </w:tr>
      <w:tr w:rsidR="003C2D4B" w:rsidRPr="000C3CB6" w14:paraId="0548AF11" w14:textId="77777777" w:rsidTr="00EB7374">
        <w:tc>
          <w:tcPr>
            <w:tcW w:w="1433" w:type="pct"/>
            <w:tcMar>
              <w:top w:w="0" w:type="dxa"/>
              <w:left w:w="108" w:type="dxa"/>
              <w:bottom w:w="0" w:type="dxa"/>
              <w:right w:w="108" w:type="dxa"/>
            </w:tcMar>
          </w:tcPr>
          <w:p w14:paraId="23F23CEF"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Adresa umístění (včetně čísla bytu, pokud je umístěn v bytě)</w:t>
            </w:r>
          </w:p>
        </w:tc>
        <w:tc>
          <w:tcPr>
            <w:tcW w:w="3567" w:type="pct"/>
            <w:gridSpan w:val="8"/>
            <w:tcMar>
              <w:top w:w="0" w:type="dxa"/>
              <w:left w:w="108" w:type="dxa"/>
              <w:bottom w:w="0" w:type="dxa"/>
              <w:right w:w="108" w:type="dxa"/>
            </w:tcMar>
          </w:tcPr>
          <w:p w14:paraId="1F1860DD" w14:textId="77777777" w:rsidR="003C2D4B" w:rsidRPr="000C3CB6" w:rsidRDefault="003C2D4B" w:rsidP="00EB7374">
            <w:pPr>
              <w:spacing w:before="120"/>
              <w:rPr>
                <w:rFonts w:ascii="Arial" w:hAnsi="Arial" w:cs="Arial"/>
                <w:b/>
                <w:bCs/>
                <w:sz w:val="22"/>
                <w:szCs w:val="22"/>
              </w:rPr>
            </w:pPr>
          </w:p>
        </w:tc>
      </w:tr>
      <w:tr w:rsidR="003C2D4B" w:rsidRPr="000C3CB6" w14:paraId="23749A9E" w14:textId="77777777" w:rsidTr="00EB7374">
        <w:trPr>
          <w:trHeight w:val="418"/>
        </w:trPr>
        <w:tc>
          <w:tcPr>
            <w:tcW w:w="1433" w:type="pct"/>
            <w:tcMar>
              <w:top w:w="0" w:type="dxa"/>
              <w:left w:w="108" w:type="dxa"/>
              <w:bottom w:w="0" w:type="dxa"/>
              <w:right w:w="108" w:type="dxa"/>
            </w:tcMar>
          </w:tcPr>
          <w:p w14:paraId="5070DC2B"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Obchodní název</w:t>
            </w:r>
          </w:p>
        </w:tc>
        <w:tc>
          <w:tcPr>
            <w:tcW w:w="3567" w:type="pct"/>
            <w:gridSpan w:val="8"/>
            <w:tcMar>
              <w:top w:w="0" w:type="dxa"/>
              <w:left w:w="108" w:type="dxa"/>
              <w:bottom w:w="0" w:type="dxa"/>
              <w:right w:w="108" w:type="dxa"/>
            </w:tcMar>
          </w:tcPr>
          <w:p w14:paraId="14BB31EB" w14:textId="77777777" w:rsidR="003C2D4B" w:rsidRPr="000C3CB6" w:rsidRDefault="003C2D4B" w:rsidP="00EB7374">
            <w:pPr>
              <w:spacing w:before="120"/>
              <w:rPr>
                <w:rFonts w:ascii="Arial" w:hAnsi="Arial" w:cs="Arial"/>
                <w:b/>
                <w:bCs/>
                <w:sz w:val="22"/>
                <w:szCs w:val="22"/>
              </w:rPr>
            </w:pPr>
          </w:p>
          <w:p w14:paraId="6C76C51B" w14:textId="77777777" w:rsidR="003C2D4B" w:rsidRPr="000C3CB6" w:rsidRDefault="003C2D4B" w:rsidP="00EB7374">
            <w:pPr>
              <w:spacing w:before="120"/>
              <w:rPr>
                <w:rFonts w:ascii="Arial" w:hAnsi="Arial" w:cs="Arial"/>
                <w:b/>
                <w:bCs/>
                <w:sz w:val="22"/>
                <w:szCs w:val="22"/>
              </w:rPr>
            </w:pPr>
          </w:p>
        </w:tc>
      </w:tr>
      <w:tr w:rsidR="003C2D4B" w:rsidRPr="000C3CB6" w14:paraId="34540810" w14:textId="77777777" w:rsidTr="00EB7374">
        <w:trPr>
          <w:trHeight w:val="424"/>
        </w:trPr>
        <w:tc>
          <w:tcPr>
            <w:tcW w:w="1433" w:type="pct"/>
            <w:tcMar>
              <w:top w:w="0" w:type="dxa"/>
              <w:left w:w="108" w:type="dxa"/>
              <w:bottom w:w="0" w:type="dxa"/>
              <w:right w:w="108" w:type="dxa"/>
            </w:tcMar>
          </w:tcPr>
          <w:p w14:paraId="4B5C51FA"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Výrobce</w:t>
            </w:r>
          </w:p>
        </w:tc>
        <w:tc>
          <w:tcPr>
            <w:tcW w:w="3567" w:type="pct"/>
            <w:gridSpan w:val="8"/>
            <w:tcMar>
              <w:top w:w="0" w:type="dxa"/>
              <w:left w:w="108" w:type="dxa"/>
              <w:bottom w:w="0" w:type="dxa"/>
              <w:right w:w="108" w:type="dxa"/>
            </w:tcMar>
          </w:tcPr>
          <w:p w14:paraId="2FC1AE9A" w14:textId="77777777" w:rsidR="003C2D4B" w:rsidRPr="000C3CB6" w:rsidRDefault="003C2D4B" w:rsidP="00EB7374">
            <w:pPr>
              <w:spacing w:before="120"/>
              <w:rPr>
                <w:rFonts w:ascii="Arial" w:hAnsi="Arial" w:cs="Arial"/>
                <w:b/>
                <w:bCs/>
                <w:sz w:val="22"/>
                <w:szCs w:val="22"/>
              </w:rPr>
            </w:pPr>
          </w:p>
        </w:tc>
      </w:tr>
      <w:tr w:rsidR="003C2D4B" w:rsidRPr="000C3CB6" w14:paraId="5159FEB4" w14:textId="77777777" w:rsidTr="00EB7374">
        <w:trPr>
          <w:trHeight w:val="207"/>
        </w:trPr>
        <w:tc>
          <w:tcPr>
            <w:tcW w:w="1433" w:type="pct"/>
            <w:vMerge w:val="restart"/>
            <w:tcMar>
              <w:top w:w="0" w:type="dxa"/>
              <w:left w:w="108" w:type="dxa"/>
              <w:bottom w:w="0" w:type="dxa"/>
              <w:right w:w="108" w:type="dxa"/>
            </w:tcMar>
          </w:tcPr>
          <w:p w14:paraId="16C6178B"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Typ spalovacího stacionárního zdroje</w:t>
            </w:r>
          </w:p>
          <w:p w14:paraId="4881FF25" w14:textId="77777777" w:rsidR="003C2D4B" w:rsidRPr="000C3CB6" w:rsidRDefault="003C2D4B" w:rsidP="00EB7374">
            <w:pPr>
              <w:spacing w:before="120"/>
              <w:rPr>
                <w:rFonts w:ascii="Arial" w:hAnsi="Arial" w:cs="Arial"/>
                <w:b/>
                <w:bCs/>
                <w:sz w:val="22"/>
                <w:szCs w:val="22"/>
                <w:vertAlign w:val="superscript"/>
              </w:rPr>
            </w:pPr>
            <w:r w:rsidRPr="000C3CB6">
              <w:rPr>
                <w:rFonts w:ascii="Arial" w:hAnsi="Arial" w:cs="Arial"/>
                <w:b/>
                <w:bCs/>
                <w:sz w:val="22"/>
                <w:szCs w:val="22"/>
              </w:rPr>
              <w:lastRenderedPageBreak/>
              <w:t>(specifikace jednotlivých typů viz níže)</w:t>
            </w:r>
            <w:r w:rsidRPr="000C3CB6">
              <w:rPr>
                <w:rFonts w:ascii="Arial" w:hAnsi="Arial" w:cs="Arial"/>
                <w:b/>
                <w:bCs/>
                <w:sz w:val="22"/>
                <w:szCs w:val="22"/>
                <w:vertAlign w:val="superscript"/>
              </w:rPr>
              <w:t>1</w:t>
            </w:r>
          </w:p>
        </w:tc>
        <w:tc>
          <w:tcPr>
            <w:tcW w:w="1338" w:type="pct"/>
            <w:gridSpan w:val="3"/>
            <w:tcMar>
              <w:top w:w="0" w:type="dxa"/>
              <w:left w:w="108" w:type="dxa"/>
              <w:bottom w:w="0" w:type="dxa"/>
              <w:right w:w="108" w:type="dxa"/>
            </w:tcMar>
          </w:tcPr>
          <w:p w14:paraId="3E260B81" w14:textId="77777777" w:rsidR="003C2D4B" w:rsidRPr="000C3CB6" w:rsidRDefault="003C2D4B" w:rsidP="00EB7374">
            <w:pPr>
              <w:spacing w:before="120"/>
              <w:rPr>
                <w:rFonts w:ascii="Arial" w:hAnsi="Arial" w:cs="Arial"/>
                <w:b/>
                <w:bCs/>
                <w:sz w:val="22"/>
                <w:szCs w:val="22"/>
              </w:rPr>
            </w:pPr>
            <w:r w:rsidRPr="000C3CB6">
              <w:rPr>
                <w:rFonts w:ascii="Segoe UI Symbol" w:eastAsia="MS Gothic" w:hAnsi="Segoe UI Symbol" w:cs="Segoe UI Symbol"/>
                <w:b/>
                <w:bCs/>
                <w:sz w:val="22"/>
                <w:szCs w:val="22"/>
              </w:rPr>
              <w:lastRenderedPageBreak/>
              <w:t>☐</w:t>
            </w:r>
            <w:r w:rsidRPr="000C3CB6">
              <w:rPr>
                <w:rFonts w:ascii="Arial" w:hAnsi="Arial" w:cs="Arial"/>
                <w:b/>
                <w:bCs/>
                <w:sz w:val="22"/>
                <w:szCs w:val="22"/>
              </w:rPr>
              <w:t xml:space="preserve"> kotel </w:t>
            </w:r>
            <w:proofErr w:type="spellStart"/>
            <w:r w:rsidRPr="000C3CB6">
              <w:rPr>
                <w:rFonts w:ascii="Arial" w:hAnsi="Arial" w:cs="Arial"/>
                <w:b/>
                <w:bCs/>
                <w:sz w:val="22"/>
                <w:szCs w:val="22"/>
              </w:rPr>
              <w:t>prohořívací</w:t>
            </w:r>
            <w:proofErr w:type="spellEnd"/>
          </w:p>
        </w:tc>
        <w:tc>
          <w:tcPr>
            <w:tcW w:w="2229" w:type="pct"/>
            <w:gridSpan w:val="5"/>
            <w:tcMar>
              <w:top w:w="0" w:type="dxa"/>
              <w:left w:w="108" w:type="dxa"/>
              <w:bottom w:w="0" w:type="dxa"/>
              <w:right w:w="108" w:type="dxa"/>
            </w:tcMar>
          </w:tcPr>
          <w:p w14:paraId="54941E44" w14:textId="77777777" w:rsidR="003C2D4B" w:rsidRPr="000C3CB6" w:rsidRDefault="003C2D4B" w:rsidP="00EB7374">
            <w:pPr>
              <w:spacing w:before="120"/>
              <w:rPr>
                <w:rFonts w:ascii="Arial" w:hAnsi="Arial" w:cs="Arial"/>
                <w:b/>
                <w:bCs/>
                <w:sz w:val="22"/>
                <w:szCs w:val="22"/>
              </w:rPr>
            </w:pPr>
            <w:r w:rsidRPr="000C3CB6">
              <w:rPr>
                <w:rFonts w:ascii="Segoe UI Symbol" w:eastAsia="MS Gothic" w:hAnsi="Segoe UI Symbol" w:cs="Segoe UI Symbol"/>
                <w:b/>
                <w:bCs/>
                <w:sz w:val="22"/>
                <w:szCs w:val="22"/>
              </w:rPr>
              <w:t>☐</w:t>
            </w:r>
            <w:r w:rsidRPr="000C3CB6">
              <w:rPr>
                <w:rFonts w:ascii="Arial" w:hAnsi="Arial" w:cs="Arial"/>
                <w:b/>
                <w:bCs/>
                <w:sz w:val="22"/>
                <w:szCs w:val="22"/>
              </w:rPr>
              <w:t xml:space="preserve"> kotel </w:t>
            </w:r>
            <w:proofErr w:type="spellStart"/>
            <w:r w:rsidRPr="000C3CB6">
              <w:rPr>
                <w:rFonts w:ascii="Arial" w:hAnsi="Arial" w:cs="Arial"/>
                <w:b/>
                <w:bCs/>
                <w:sz w:val="22"/>
                <w:szCs w:val="22"/>
              </w:rPr>
              <w:t>odhořívací</w:t>
            </w:r>
            <w:proofErr w:type="spellEnd"/>
          </w:p>
        </w:tc>
      </w:tr>
      <w:tr w:rsidR="003C2D4B" w:rsidRPr="000C3CB6" w14:paraId="7E289DEA" w14:textId="77777777" w:rsidTr="00EB7374">
        <w:trPr>
          <w:trHeight w:val="134"/>
        </w:trPr>
        <w:tc>
          <w:tcPr>
            <w:tcW w:w="1433" w:type="pct"/>
            <w:vMerge/>
            <w:tcMar>
              <w:top w:w="0" w:type="dxa"/>
              <w:left w:w="108" w:type="dxa"/>
              <w:bottom w:w="0" w:type="dxa"/>
              <w:right w:w="108" w:type="dxa"/>
            </w:tcMar>
          </w:tcPr>
          <w:p w14:paraId="048D1DBB"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34BA3659" w14:textId="77777777" w:rsidR="003C2D4B" w:rsidRPr="000C3CB6" w:rsidRDefault="003C2D4B" w:rsidP="00EB7374">
            <w:pPr>
              <w:autoSpaceDE w:val="0"/>
              <w:autoSpaceDN w:val="0"/>
              <w:adjustRightInd w:val="0"/>
              <w:jc w:val="both"/>
              <w:rPr>
                <w:rFonts w:ascii="Arial" w:hAnsi="Arial" w:cs="Arial"/>
                <w:b/>
                <w:bCs/>
                <w:color w:val="000000"/>
                <w:sz w:val="22"/>
                <w:szCs w:val="22"/>
              </w:rPr>
            </w:pPr>
            <w:r w:rsidRPr="000C3CB6">
              <w:rPr>
                <w:rFonts w:ascii="Segoe UI Symbol" w:eastAsia="MS Gothic" w:hAnsi="Segoe UI Symbol" w:cs="Segoe UI Symbol"/>
                <w:b/>
                <w:bCs/>
                <w:sz w:val="22"/>
                <w:szCs w:val="22"/>
              </w:rPr>
              <w:t>☐</w:t>
            </w:r>
            <w:r w:rsidRPr="000C3CB6">
              <w:rPr>
                <w:rFonts w:ascii="Arial" w:hAnsi="Arial" w:cs="Arial"/>
                <w:b/>
                <w:bCs/>
                <w:color w:val="000000"/>
                <w:sz w:val="22"/>
                <w:szCs w:val="22"/>
              </w:rPr>
              <w:t xml:space="preserve"> kotel zplyňovací</w:t>
            </w:r>
          </w:p>
        </w:tc>
        <w:tc>
          <w:tcPr>
            <w:tcW w:w="2229" w:type="pct"/>
            <w:gridSpan w:val="5"/>
            <w:tcMar>
              <w:top w:w="0" w:type="dxa"/>
              <w:left w:w="108" w:type="dxa"/>
              <w:bottom w:w="0" w:type="dxa"/>
              <w:right w:w="108" w:type="dxa"/>
            </w:tcMar>
          </w:tcPr>
          <w:p w14:paraId="66C3BCA3" w14:textId="77777777" w:rsidR="003C2D4B" w:rsidRPr="000C3CB6" w:rsidRDefault="003C2D4B" w:rsidP="00EB7374">
            <w:pPr>
              <w:autoSpaceDE w:val="0"/>
              <w:autoSpaceDN w:val="0"/>
              <w:adjustRightInd w:val="0"/>
              <w:jc w:val="both"/>
              <w:rPr>
                <w:rFonts w:ascii="Arial" w:hAnsi="Arial" w:cs="Arial"/>
                <w:b/>
                <w:bCs/>
                <w:color w:val="000000"/>
                <w:sz w:val="22"/>
                <w:szCs w:val="22"/>
              </w:rPr>
            </w:pPr>
            <w:r w:rsidRPr="000C3CB6">
              <w:rPr>
                <w:rFonts w:ascii="Segoe UI Symbol" w:eastAsia="MS Gothic" w:hAnsi="Segoe UI Symbol" w:cs="Segoe UI Symbol"/>
                <w:b/>
                <w:bCs/>
                <w:sz w:val="22"/>
                <w:szCs w:val="22"/>
              </w:rPr>
              <w:t>☐</w:t>
            </w:r>
            <w:r w:rsidRPr="000C3CB6">
              <w:rPr>
                <w:rFonts w:ascii="Arial" w:hAnsi="Arial" w:cs="Arial"/>
                <w:b/>
                <w:bCs/>
                <w:color w:val="000000"/>
                <w:sz w:val="22"/>
                <w:szCs w:val="22"/>
              </w:rPr>
              <w:t>kotel automatický se šnekovým dopravníkem</w:t>
            </w:r>
          </w:p>
        </w:tc>
      </w:tr>
      <w:tr w:rsidR="003C2D4B" w:rsidRPr="000C3CB6" w14:paraId="5AC24564" w14:textId="77777777" w:rsidTr="00EB7374">
        <w:trPr>
          <w:trHeight w:val="134"/>
        </w:trPr>
        <w:tc>
          <w:tcPr>
            <w:tcW w:w="1433" w:type="pct"/>
            <w:vMerge/>
            <w:tcMar>
              <w:top w:w="0" w:type="dxa"/>
              <w:left w:w="108" w:type="dxa"/>
              <w:bottom w:w="0" w:type="dxa"/>
              <w:right w:w="108" w:type="dxa"/>
            </w:tcMar>
          </w:tcPr>
          <w:p w14:paraId="773F1F01"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4B955316" w14:textId="77777777" w:rsidR="003C2D4B" w:rsidRPr="000C3CB6" w:rsidRDefault="003C2D4B" w:rsidP="00EB7374">
            <w:pPr>
              <w:autoSpaceDE w:val="0"/>
              <w:autoSpaceDN w:val="0"/>
              <w:adjustRightInd w:val="0"/>
              <w:jc w:val="both"/>
              <w:rPr>
                <w:rFonts w:ascii="Arial" w:hAnsi="Arial" w:cs="Arial"/>
                <w:b/>
                <w:bCs/>
                <w:color w:val="000000"/>
                <w:sz w:val="22"/>
                <w:szCs w:val="22"/>
              </w:rPr>
            </w:pPr>
            <w:r w:rsidRPr="000C3CB6">
              <w:rPr>
                <w:rFonts w:ascii="Segoe UI Symbol" w:eastAsia="MS Gothic" w:hAnsi="Segoe UI Symbol" w:cs="Segoe UI Symbol"/>
                <w:b/>
                <w:bCs/>
                <w:sz w:val="22"/>
                <w:szCs w:val="22"/>
              </w:rPr>
              <w:t>☐</w:t>
            </w:r>
            <w:r w:rsidRPr="000C3CB6">
              <w:rPr>
                <w:rFonts w:ascii="Arial" w:hAnsi="Arial" w:cs="Arial"/>
                <w:b/>
                <w:bCs/>
                <w:color w:val="000000"/>
                <w:sz w:val="22"/>
                <w:szCs w:val="22"/>
              </w:rPr>
              <w:t>kotel automatický s rotačním roštem</w:t>
            </w:r>
          </w:p>
        </w:tc>
        <w:tc>
          <w:tcPr>
            <w:tcW w:w="2229" w:type="pct"/>
            <w:gridSpan w:val="5"/>
            <w:tcMar>
              <w:top w:w="0" w:type="dxa"/>
              <w:left w:w="108" w:type="dxa"/>
              <w:bottom w:w="0" w:type="dxa"/>
              <w:right w:w="108" w:type="dxa"/>
            </w:tcMar>
          </w:tcPr>
          <w:p w14:paraId="3AA15839" w14:textId="77777777" w:rsidR="003C2D4B" w:rsidRPr="000C3CB6" w:rsidRDefault="003C2D4B" w:rsidP="00EB7374">
            <w:pPr>
              <w:autoSpaceDE w:val="0"/>
              <w:autoSpaceDN w:val="0"/>
              <w:adjustRightInd w:val="0"/>
              <w:jc w:val="both"/>
              <w:rPr>
                <w:rFonts w:ascii="Arial" w:hAnsi="Arial" w:cs="Arial"/>
                <w:b/>
                <w:bCs/>
                <w:color w:val="000000"/>
                <w:sz w:val="22"/>
                <w:szCs w:val="22"/>
              </w:rPr>
            </w:pPr>
            <w:r w:rsidRPr="000C3CB6">
              <w:rPr>
                <w:rFonts w:ascii="Segoe UI Symbol" w:eastAsia="MS Gothic" w:hAnsi="Segoe UI Symbol" w:cs="Segoe UI Symbol"/>
                <w:b/>
                <w:bCs/>
                <w:sz w:val="22"/>
                <w:szCs w:val="22"/>
              </w:rPr>
              <w:t>☐</w:t>
            </w:r>
            <w:r w:rsidRPr="000C3CB6">
              <w:rPr>
                <w:rFonts w:ascii="Arial" w:hAnsi="Arial" w:cs="Arial"/>
                <w:b/>
                <w:bCs/>
                <w:color w:val="000000"/>
                <w:sz w:val="22"/>
                <w:szCs w:val="22"/>
              </w:rPr>
              <w:t xml:space="preserve"> kotel automatický přestavěný</w:t>
            </w:r>
          </w:p>
        </w:tc>
      </w:tr>
      <w:tr w:rsidR="003C2D4B" w:rsidRPr="000C3CB6" w14:paraId="639A3BF9" w14:textId="77777777" w:rsidTr="00EB7374">
        <w:trPr>
          <w:trHeight w:val="134"/>
        </w:trPr>
        <w:tc>
          <w:tcPr>
            <w:tcW w:w="1433" w:type="pct"/>
            <w:vMerge/>
            <w:tcMar>
              <w:top w:w="0" w:type="dxa"/>
              <w:left w:w="108" w:type="dxa"/>
              <w:bottom w:w="0" w:type="dxa"/>
              <w:right w:w="108" w:type="dxa"/>
            </w:tcMar>
          </w:tcPr>
          <w:p w14:paraId="69ED007E"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4438C295" w14:textId="77777777" w:rsidR="003C2D4B" w:rsidRPr="000C3CB6" w:rsidRDefault="003C2D4B" w:rsidP="00EB7374">
            <w:pPr>
              <w:autoSpaceDE w:val="0"/>
              <w:autoSpaceDN w:val="0"/>
              <w:adjustRightInd w:val="0"/>
              <w:jc w:val="both"/>
              <w:rPr>
                <w:rFonts w:ascii="Arial" w:hAnsi="Arial" w:cs="Arial"/>
                <w:b/>
                <w:bCs/>
                <w:color w:val="000000"/>
                <w:sz w:val="22"/>
                <w:szCs w:val="22"/>
              </w:rPr>
            </w:pPr>
            <w:r w:rsidRPr="000C3CB6">
              <w:rPr>
                <w:rFonts w:ascii="Segoe UI Symbol" w:eastAsia="MS Gothic" w:hAnsi="Segoe UI Symbol" w:cs="Segoe UI Symbol"/>
                <w:b/>
                <w:bCs/>
                <w:sz w:val="22"/>
                <w:szCs w:val="22"/>
              </w:rPr>
              <w:t>☐</w:t>
            </w:r>
            <w:r w:rsidRPr="000C3CB6">
              <w:rPr>
                <w:rFonts w:ascii="Arial" w:hAnsi="Arial" w:cs="Arial"/>
                <w:b/>
                <w:bCs/>
                <w:color w:val="000000"/>
                <w:sz w:val="22"/>
                <w:szCs w:val="22"/>
              </w:rPr>
              <w:t>kotel automatický speciální</w:t>
            </w:r>
          </w:p>
        </w:tc>
        <w:tc>
          <w:tcPr>
            <w:tcW w:w="2229" w:type="pct"/>
            <w:gridSpan w:val="5"/>
            <w:tcMar>
              <w:top w:w="0" w:type="dxa"/>
              <w:left w:w="108" w:type="dxa"/>
              <w:bottom w:w="0" w:type="dxa"/>
              <w:right w:w="108" w:type="dxa"/>
            </w:tcMar>
          </w:tcPr>
          <w:p w14:paraId="508D9BAE" w14:textId="77777777" w:rsidR="003C2D4B" w:rsidRPr="000C3CB6" w:rsidRDefault="003C2D4B" w:rsidP="00EB7374">
            <w:pPr>
              <w:autoSpaceDE w:val="0"/>
              <w:autoSpaceDN w:val="0"/>
              <w:adjustRightInd w:val="0"/>
              <w:jc w:val="both"/>
              <w:rPr>
                <w:rFonts w:ascii="Arial" w:hAnsi="Arial" w:cs="Arial"/>
                <w:b/>
                <w:bCs/>
                <w:color w:val="000000"/>
                <w:sz w:val="22"/>
                <w:szCs w:val="22"/>
              </w:rPr>
            </w:pPr>
            <w:r w:rsidRPr="000C3CB6">
              <w:rPr>
                <w:rFonts w:ascii="Segoe UI Symbol" w:eastAsia="MS Gothic" w:hAnsi="Segoe UI Symbol" w:cs="Segoe UI Symbol"/>
                <w:b/>
                <w:bCs/>
                <w:sz w:val="22"/>
                <w:szCs w:val="22"/>
              </w:rPr>
              <w:t>☐</w:t>
            </w:r>
            <w:r w:rsidRPr="000C3CB6">
              <w:rPr>
                <w:rFonts w:ascii="Arial" w:hAnsi="Arial" w:cs="Arial"/>
                <w:b/>
                <w:bCs/>
                <w:color w:val="000000"/>
                <w:sz w:val="22"/>
                <w:szCs w:val="22"/>
              </w:rPr>
              <w:t xml:space="preserve"> lokální topidlo s výměníkem</w:t>
            </w:r>
          </w:p>
        </w:tc>
      </w:tr>
      <w:tr w:rsidR="003C2D4B" w:rsidRPr="000C3CB6" w14:paraId="5E853FA6" w14:textId="77777777" w:rsidTr="00EB7374">
        <w:trPr>
          <w:trHeight w:val="134"/>
        </w:trPr>
        <w:tc>
          <w:tcPr>
            <w:tcW w:w="1433" w:type="pct"/>
            <w:vMerge/>
            <w:tcMar>
              <w:top w:w="0" w:type="dxa"/>
              <w:left w:w="108" w:type="dxa"/>
              <w:bottom w:w="0" w:type="dxa"/>
              <w:right w:w="108" w:type="dxa"/>
            </w:tcMar>
          </w:tcPr>
          <w:p w14:paraId="2EFBB086" w14:textId="77777777" w:rsidR="003C2D4B" w:rsidRPr="000C3CB6" w:rsidRDefault="003C2D4B" w:rsidP="00EB7374">
            <w:pPr>
              <w:spacing w:before="120"/>
              <w:rPr>
                <w:rFonts w:ascii="Arial" w:hAnsi="Arial" w:cs="Arial"/>
                <w:b/>
                <w:bCs/>
                <w:sz w:val="22"/>
                <w:szCs w:val="22"/>
              </w:rPr>
            </w:pPr>
          </w:p>
        </w:tc>
        <w:tc>
          <w:tcPr>
            <w:tcW w:w="3567" w:type="pct"/>
            <w:gridSpan w:val="8"/>
            <w:tcMar>
              <w:top w:w="0" w:type="dxa"/>
              <w:left w:w="108" w:type="dxa"/>
              <w:bottom w:w="0" w:type="dxa"/>
              <w:right w:w="108" w:type="dxa"/>
            </w:tcMar>
          </w:tcPr>
          <w:p w14:paraId="08AFE232" w14:textId="77777777" w:rsidR="003C2D4B" w:rsidRPr="000C3CB6" w:rsidRDefault="003C2D4B" w:rsidP="00EB7374">
            <w:pPr>
              <w:autoSpaceDE w:val="0"/>
              <w:autoSpaceDN w:val="0"/>
              <w:adjustRightInd w:val="0"/>
              <w:jc w:val="both"/>
              <w:rPr>
                <w:rFonts w:ascii="Arial" w:hAnsi="Arial" w:cs="Arial"/>
                <w:b/>
                <w:bCs/>
                <w:color w:val="000000"/>
                <w:sz w:val="22"/>
                <w:szCs w:val="22"/>
              </w:rPr>
            </w:pPr>
            <w:r w:rsidRPr="000C3CB6">
              <w:rPr>
                <w:rFonts w:ascii="Segoe UI Symbol" w:eastAsia="MS Gothic" w:hAnsi="Segoe UI Symbol" w:cs="Segoe UI Symbol"/>
                <w:b/>
                <w:bCs/>
                <w:sz w:val="22"/>
                <w:szCs w:val="22"/>
              </w:rPr>
              <w:t>☐</w:t>
            </w:r>
            <w:r w:rsidRPr="000C3CB6">
              <w:rPr>
                <w:rFonts w:ascii="Arial" w:hAnsi="Arial" w:cs="Arial"/>
                <w:b/>
                <w:bCs/>
                <w:color w:val="000000"/>
                <w:sz w:val="22"/>
                <w:szCs w:val="22"/>
              </w:rPr>
              <w:t xml:space="preserve"> jiný (specifikovat)</w:t>
            </w:r>
          </w:p>
        </w:tc>
      </w:tr>
      <w:tr w:rsidR="003C2D4B" w:rsidRPr="000C3CB6" w14:paraId="4A59B55C" w14:textId="77777777" w:rsidTr="00EB7374">
        <w:trPr>
          <w:trHeight w:val="414"/>
        </w:trPr>
        <w:tc>
          <w:tcPr>
            <w:tcW w:w="1433" w:type="pct"/>
            <w:tcBorders>
              <w:bottom w:val="single" w:sz="2" w:space="0" w:color="auto"/>
            </w:tcBorders>
            <w:tcMar>
              <w:top w:w="0" w:type="dxa"/>
              <w:left w:w="108" w:type="dxa"/>
              <w:bottom w:w="0" w:type="dxa"/>
              <w:right w:w="108" w:type="dxa"/>
            </w:tcMar>
          </w:tcPr>
          <w:p w14:paraId="38E7B8F1"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Rok výroby</w:t>
            </w:r>
          </w:p>
        </w:tc>
        <w:tc>
          <w:tcPr>
            <w:tcW w:w="3567" w:type="pct"/>
            <w:gridSpan w:val="8"/>
            <w:tcBorders>
              <w:bottom w:val="single" w:sz="2" w:space="0" w:color="auto"/>
            </w:tcBorders>
            <w:tcMar>
              <w:top w:w="0" w:type="dxa"/>
              <w:left w:w="108" w:type="dxa"/>
              <w:bottom w:w="0" w:type="dxa"/>
              <w:right w:w="108" w:type="dxa"/>
            </w:tcMar>
          </w:tcPr>
          <w:p w14:paraId="2CAED623" w14:textId="77777777" w:rsidR="003C2D4B" w:rsidRPr="000C3CB6" w:rsidRDefault="003C2D4B" w:rsidP="00EB7374">
            <w:pPr>
              <w:spacing w:before="120"/>
              <w:rPr>
                <w:rFonts w:ascii="Arial" w:hAnsi="Arial" w:cs="Arial"/>
                <w:b/>
                <w:bCs/>
                <w:sz w:val="22"/>
                <w:szCs w:val="22"/>
              </w:rPr>
            </w:pPr>
          </w:p>
        </w:tc>
      </w:tr>
      <w:tr w:rsidR="003C2D4B" w:rsidRPr="000C3CB6" w14:paraId="438892B3" w14:textId="77777777" w:rsidTr="00EB7374">
        <w:trPr>
          <w:trHeight w:val="414"/>
        </w:trPr>
        <w:tc>
          <w:tcPr>
            <w:tcW w:w="1433"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6E8F708C" w14:textId="77777777" w:rsidR="003C2D4B" w:rsidRPr="000C3CB6" w:rsidRDefault="003C2D4B" w:rsidP="00EB7374">
            <w:pPr>
              <w:spacing w:before="120"/>
              <w:rPr>
                <w:rFonts w:ascii="Arial" w:hAnsi="Arial" w:cs="Arial"/>
                <w:b/>
                <w:bCs/>
                <w:sz w:val="22"/>
                <w:szCs w:val="22"/>
                <w:vertAlign w:val="superscript"/>
              </w:rPr>
            </w:pPr>
            <w:r w:rsidRPr="000C3CB6">
              <w:rPr>
                <w:rFonts w:ascii="Arial" w:hAnsi="Arial" w:cs="Arial"/>
                <w:b/>
                <w:bCs/>
                <w:sz w:val="22"/>
                <w:szCs w:val="22"/>
              </w:rPr>
              <w:t>Datum instalace (MM/RR)</w:t>
            </w:r>
            <w:r w:rsidRPr="000C3CB6">
              <w:rPr>
                <w:rFonts w:ascii="Arial" w:hAnsi="Arial" w:cs="Arial"/>
                <w:b/>
                <w:bCs/>
                <w:sz w:val="22"/>
                <w:szCs w:val="22"/>
                <w:vertAlign w:val="superscript"/>
              </w:rPr>
              <w:t>2</w:t>
            </w:r>
          </w:p>
        </w:tc>
        <w:tc>
          <w:tcPr>
            <w:tcW w:w="3567" w:type="pct"/>
            <w:gridSpan w:val="8"/>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FDD9ACE" w14:textId="77777777" w:rsidR="003C2D4B" w:rsidRPr="000C3CB6" w:rsidRDefault="003C2D4B" w:rsidP="00EB7374">
            <w:pPr>
              <w:spacing w:before="120"/>
              <w:rPr>
                <w:rFonts w:ascii="Arial" w:hAnsi="Arial" w:cs="Arial"/>
                <w:b/>
                <w:bCs/>
                <w:sz w:val="22"/>
                <w:szCs w:val="22"/>
              </w:rPr>
            </w:pPr>
          </w:p>
        </w:tc>
      </w:tr>
      <w:tr w:rsidR="003C2D4B" w:rsidRPr="000C3CB6" w14:paraId="16627819" w14:textId="77777777" w:rsidTr="00EB7374">
        <w:trPr>
          <w:trHeight w:val="420"/>
        </w:trPr>
        <w:tc>
          <w:tcPr>
            <w:tcW w:w="1433" w:type="pct"/>
            <w:tcBorders>
              <w:top w:val="single" w:sz="2" w:space="0" w:color="auto"/>
            </w:tcBorders>
            <w:tcMar>
              <w:top w:w="0" w:type="dxa"/>
              <w:left w:w="108" w:type="dxa"/>
              <w:bottom w:w="0" w:type="dxa"/>
              <w:right w:w="108" w:type="dxa"/>
            </w:tcMar>
          </w:tcPr>
          <w:p w14:paraId="6970A9E7"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Výrobní číslo</w:t>
            </w:r>
          </w:p>
        </w:tc>
        <w:tc>
          <w:tcPr>
            <w:tcW w:w="3567" w:type="pct"/>
            <w:gridSpan w:val="8"/>
            <w:tcBorders>
              <w:top w:val="single" w:sz="2" w:space="0" w:color="auto"/>
            </w:tcBorders>
            <w:tcMar>
              <w:top w:w="0" w:type="dxa"/>
              <w:left w:w="108" w:type="dxa"/>
              <w:bottom w:w="0" w:type="dxa"/>
              <w:right w:w="108" w:type="dxa"/>
            </w:tcMar>
          </w:tcPr>
          <w:p w14:paraId="2232EAB2" w14:textId="77777777" w:rsidR="003C2D4B" w:rsidRPr="000C3CB6" w:rsidRDefault="003C2D4B" w:rsidP="00EB7374">
            <w:pPr>
              <w:spacing w:before="120"/>
              <w:rPr>
                <w:rFonts w:ascii="Arial" w:hAnsi="Arial" w:cs="Arial"/>
                <w:b/>
                <w:bCs/>
                <w:sz w:val="22"/>
                <w:szCs w:val="22"/>
              </w:rPr>
            </w:pPr>
          </w:p>
        </w:tc>
      </w:tr>
      <w:tr w:rsidR="003C2D4B" w:rsidRPr="000C3CB6" w14:paraId="7CC911B6" w14:textId="77777777" w:rsidTr="00EB7374">
        <w:trPr>
          <w:trHeight w:val="412"/>
        </w:trPr>
        <w:tc>
          <w:tcPr>
            <w:tcW w:w="1433" w:type="pct"/>
            <w:tcMar>
              <w:top w:w="0" w:type="dxa"/>
              <w:left w:w="108" w:type="dxa"/>
              <w:bottom w:w="0" w:type="dxa"/>
              <w:right w:w="108" w:type="dxa"/>
            </w:tcMar>
          </w:tcPr>
          <w:p w14:paraId="5AA60ADB"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Určující technická norma dle výrobního štítku</w:t>
            </w:r>
          </w:p>
        </w:tc>
        <w:tc>
          <w:tcPr>
            <w:tcW w:w="3567" w:type="pct"/>
            <w:gridSpan w:val="8"/>
            <w:tcMar>
              <w:top w:w="0" w:type="dxa"/>
              <w:left w:w="108" w:type="dxa"/>
              <w:bottom w:w="0" w:type="dxa"/>
              <w:right w:w="108" w:type="dxa"/>
            </w:tcMar>
          </w:tcPr>
          <w:p w14:paraId="2EFB611B" w14:textId="77777777" w:rsidR="003C2D4B" w:rsidRPr="000C3CB6" w:rsidRDefault="003C2D4B" w:rsidP="00EB7374">
            <w:pPr>
              <w:spacing w:before="120"/>
              <w:rPr>
                <w:rFonts w:ascii="Arial" w:hAnsi="Arial" w:cs="Arial"/>
                <w:b/>
                <w:bCs/>
                <w:sz w:val="22"/>
                <w:szCs w:val="22"/>
              </w:rPr>
            </w:pPr>
          </w:p>
        </w:tc>
      </w:tr>
      <w:tr w:rsidR="003C2D4B" w:rsidRPr="000C3CB6" w14:paraId="569FCB04" w14:textId="77777777" w:rsidTr="00EB7374">
        <w:trPr>
          <w:cantSplit/>
        </w:trPr>
        <w:tc>
          <w:tcPr>
            <w:tcW w:w="1433" w:type="pct"/>
            <w:tcMar>
              <w:top w:w="0" w:type="dxa"/>
              <w:left w:w="108" w:type="dxa"/>
              <w:bottom w:w="0" w:type="dxa"/>
              <w:right w:w="108" w:type="dxa"/>
            </w:tcMar>
          </w:tcPr>
          <w:p w14:paraId="48B96934"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Palivo nejčastěji spalované provozovatelem ve spalovacím stacionárním zdroji</w:t>
            </w:r>
          </w:p>
        </w:tc>
        <w:tc>
          <w:tcPr>
            <w:tcW w:w="3567" w:type="pct"/>
            <w:gridSpan w:val="8"/>
            <w:tcMar>
              <w:top w:w="0" w:type="dxa"/>
              <w:left w:w="108" w:type="dxa"/>
              <w:bottom w:w="0" w:type="dxa"/>
              <w:right w:w="108" w:type="dxa"/>
            </w:tcMar>
          </w:tcPr>
          <w:p w14:paraId="0C05D3EC" w14:textId="77777777" w:rsidR="003C2D4B" w:rsidRPr="000C3CB6" w:rsidRDefault="003C2D4B" w:rsidP="00EB7374">
            <w:pPr>
              <w:spacing w:before="120"/>
              <w:jc w:val="center"/>
              <w:rPr>
                <w:rFonts w:ascii="Arial" w:hAnsi="Arial" w:cs="Arial"/>
                <w:b/>
                <w:bCs/>
                <w:sz w:val="22"/>
                <w:szCs w:val="22"/>
              </w:rPr>
            </w:pPr>
          </w:p>
        </w:tc>
      </w:tr>
      <w:tr w:rsidR="003C2D4B" w:rsidRPr="000C3CB6" w14:paraId="4178C084" w14:textId="77777777" w:rsidTr="00EB7374">
        <w:trPr>
          <w:cantSplit/>
        </w:trPr>
        <w:tc>
          <w:tcPr>
            <w:tcW w:w="1433" w:type="pct"/>
            <w:vMerge w:val="restart"/>
            <w:tcMar>
              <w:top w:w="0" w:type="dxa"/>
              <w:left w:w="108" w:type="dxa"/>
              <w:bottom w:w="0" w:type="dxa"/>
              <w:right w:w="108" w:type="dxa"/>
            </w:tcMar>
          </w:tcPr>
          <w:p w14:paraId="4B3C40D4"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Paliva určená výrobcem spalovacího stacionárního zdroje</w:t>
            </w:r>
          </w:p>
        </w:tc>
        <w:tc>
          <w:tcPr>
            <w:tcW w:w="1096" w:type="pct"/>
            <w:gridSpan w:val="2"/>
            <w:tcMar>
              <w:top w:w="0" w:type="dxa"/>
              <w:left w:w="108" w:type="dxa"/>
              <w:bottom w:w="0" w:type="dxa"/>
              <w:right w:w="108" w:type="dxa"/>
            </w:tcMar>
          </w:tcPr>
          <w:p w14:paraId="618FDFD4" w14:textId="77777777" w:rsidR="003C2D4B" w:rsidRPr="000C3CB6" w:rsidRDefault="003C2D4B" w:rsidP="00EB7374">
            <w:pPr>
              <w:spacing w:before="120"/>
              <w:jc w:val="center"/>
              <w:rPr>
                <w:rFonts w:ascii="Arial" w:hAnsi="Arial" w:cs="Arial"/>
                <w:b/>
                <w:bCs/>
                <w:sz w:val="22"/>
                <w:szCs w:val="22"/>
              </w:rPr>
            </w:pPr>
            <w:r w:rsidRPr="000C3CB6">
              <w:rPr>
                <w:rFonts w:ascii="Arial" w:hAnsi="Arial" w:cs="Arial"/>
                <w:b/>
                <w:bCs/>
                <w:sz w:val="22"/>
                <w:szCs w:val="22"/>
              </w:rPr>
              <w:t>Palivo 1</w:t>
            </w:r>
          </w:p>
        </w:tc>
        <w:tc>
          <w:tcPr>
            <w:tcW w:w="1196" w:type="pct"/>
            <w:gridSpan w:val="3"/>
            <w:tcMar>
              <w:top w:w="0" w:type="dxa"/>
              <w:left w:w="108" w:type="dxa"/>
              <w:bottom w:w="0" w:type="dxa"/>
              <w:right w:w="108" w:type="dxa"/>
            </w:tcMar>
          </w:tcPr>
          <w:p w14:paraId="678AA78C" w14:textId="77777777" w:rsidR="003C2D4B" w:rsidRPr="000C3CB6" w:rsidRDefault="003C2D4B" w:rsidP="00EB7374">
            <w:pPr>
              <w:spacing w:before="120"/>
              <w:jc w:val="center"/>
              <w:rPr>
                <w:rFonts w:ascii="Arial" w:hAnsi="Arial" w:cs="Arial"/>
                <w:b/>
                <w:bCs/>
                <w:sz w:val="22"/>
                <w:szCs w:val="22"/>
              </w:rPr>
            </w:pPr>
            <w:r w:rsidRPr="000C3CB6">
              <w:rPr>
                <w:rFonts w:ascii="Arial" w:hAnsi="Arial" w:cs="Arial"/>
                <w:b/>
                <w:bCs/>
                <w:sz w:val="22"/>
                <w:szCs w:val="22"/>
              </w:rPr>
              <w:t>Palivo 2</w:t>
            </w:r>
          </w:p>
        </w:tc>
        <w:tc>
          <w:tcPr>
            <w:tcW w:w="1275" w:type="pct"/>
            <w:gridSpan w:val="3"/>
            <w:tcMar>
              <w:top w:w="0" w:type="dxa"/>
              <w:left w:w="108" w:type="dxa"/>
              <w:bottom w:w="0" w:type="dxa"/>
              <w:right w:w="108" w:type="dxa"/>
            </w:tcMar>
          </w:tcPr>
          <w:p w14:paraId="4D4A9667" w14:textId="77777777" w:rsidR="003C2D4B" w:rsidRPr="000C3CB6" w:rsidRDefault="003C2D4B" w:rsidP="00EB7374">
            <w:pPr>
              <w:spacing w:before="120"/>
              <w:jc w:val="center"/>
              <w:rPr>
                <w:rFonts w:ascii="Arial" w:hAnsi="Arial" w:cs="Arial"/>
                <w:b/>
                <w:bCs/>
                <w:sz w:val="22"/>
                <w:szCs w:val="22"/>
              </w:rPr>
            </w:pPr>
            <w:r w:rsidRPr="000C3CB6">
              <w:rPr>
                <w:rFonts w:ascii="Arial" w:hAnsi="Arial" w:cs="Arial"/>
                <w:b/>
                <w:bCs/>
                <w:sz w:val="22"/>
                <w:szCs w:val="22"/>
              </w:rPr>
              <w:t>Palivo 3</w:t>
            </w:r>
          </w:p>
        </w:tc>
      </w:tr>
      <w:tr w:rsidR="003C2D4B" w:rsidRPr="000C3CB6" w14:paraId="69695F86" w14:textId="77777777" w:rsidTr="00EB7374">
        <w:trPr>
          <w:cantSplit/>
          <w:trHeight w:val="408"/>
        </w:trPr>
        <w:tc>
          <w:tcPr>
            <w:tcW w:w="1433" w:type="pct"/>
            <w:vMerge/>
            <w:tcMar>
              <w:top w:w="0" w:type="dxa"/>
              <w:left w:w="108" w:type="dxa"/>
              <w:bottom w:w="0" w:type="dxa"/>
              <w:right w:w="108" w:type="dxa"/>
            </w:tcMar>
          </w:tcPr>
          <w:p w14:paraId="507E4C49" w14:textId="77777777" w:rsidR="003C2D4B" w:rsidRPr="000C3CB6" w:rsidRDefault="003C2D4B" w:rsidP="00EB7374">
            <w:pPr>
              <w:spacing w:before="120"/>
              <w:rPr>
                <w:rFonts w:ascii="Arial" w:hAnsi="Arial" w:cs="Arial"/>
                <w:b/>
                <w:bCs/>
                <w:sz w:val="22"/>
                <w:szCs w:val="22"/>
              </w:rPr>
            </w:pPr>
          </w:p>
        </w:tc>
        <w:tc>
          <w:tcPr>
            <w:tcW w:w="1096" w:type="pct"/>
            <w:gridSpan w:val="2"/>
            <w:tcMar>
              <w:top w:w="0" w:type="dxa"/>
              <w:left w:w="108" w:type="dxa"/>
              <w:bottom w:w="0" w:type="dxa"/>
              <w:right w:w="108" w:type="dxa"/>
            </w:tcMar>
          </w:tcPr>
          <w:p w14:paraId="18417F8A" w14:textId="77777777" w:rsidR="003C2D4B" w:rsidRPr="000C3CB6" w:rsidRDefault="003C2D4B" w:rsidP="00EB7374">
            <w:pPr>
              <w:spacing w:before="120"/>
              <w:rPr>
                <w:rFonts w:ascii="Arial" w:hAnsi="Arial" w:cs="Arial"/>
                <w:b/>
                <w:bCs/>
                <w:sz w:val="22"/>
                <w:szCs w:val="22"/>
              </w:rPr>
            </w:pPr>
          </w:p>
        </w:tc>
        <w:tc>
          <w:tcPr>
            <w:tcW w:w="1196" w:type="pct"/>
            <w:gridSpan w:val="3"/>
            <w:tcMar>
              <w:top w:w="0" w:type="dxa"/>
              <w:left w:w="108" w:type="dxa"/>
              <w:bottom w:w="0" w:type="dxa"/>
              <w:right w:w="108" w:type="dxa"/>
            </w:tcMar>
          </w:tcPr>
          <w:p w14:paraId="23C67DA4" w14:textId="77777777" w:rsidR="003C2D4B" w:rsidRPr="000C3CB6" w:rsidRDefault="003C2D4B" w:rsidP="00EB7374">
            <w:pPr>
              <w:spacing w:before="120"/>
              <w:rPr>
                <w:rFonts w:ascii="Arial" w:hAnsi="Arial" w:cs="Arial"/>
                <w:b/>
                <w:bCs/>
                <w:sz w:val="22"/>
                <w:szCs w:val="22"/>
              </w:rPr>
            </w:pPr>
          </w:p>
        </w:tc>
        <w:tc>
          <w:tcPr>
            <w:tcW w:w="1275" w:type="pct"/>
            <w:gridSpan w:val="3"/>
            <w:tcMar>
              <w:top w:w="0" w:type="dxa"/>
              <w:left w:w="108" w:type="dxa"/>
              <w:bottom w:w="0" w:type="dxa"/>
              <w:right w:w="108" w:type="dxa"/>
            </w:tcMar>
          </w:tcPr>
          <w:p w14:paraId="10CED260" w14:textId="77777777" w:rsidR="003C2D4B" w:rsidRPr="000C3CB6" w:rsidRDefault="003C2D4B" w:rsidP="00EB7374">
            <w:pPr>
              <w:spacing w:before="120"/>
              <w:rPr>
                <w:rFonts w:ascii="Arial" w:hAnsi="Arial" w:cs="Arial"/>
                <w:b/>
                <w:bCs/>
                <w:sz w:val="22"/>
                <w:szCs w:val="22"/>
              </w:rPr>
            </w:pPr>
          </w:p>
        </w:tc>
      </w:tr>
      <w:tr w:rsidR="003C2D4B" w:rsidRPr="000C3CB6" w14:paraId="1173605B" w14:textId="77777777" w:rsidTr="00EB7374">
        <w:trPr>
          <w:trHeight w:val="413"/>
        </w:trPr>
        <w:tc>
          <w:tcPr>
            <w:tcW w:w="1433" w:type="pct"/>
            <w:tcMar>
              <w:top w:w="0" w:type="dxa"/>
              <w:left w:w="108" w:type="dxa"/>
              <w:bottom w:w="0" w:type="dxa"/>
              <w:right w:w="108" w:type="dxa"/>
            </w:tcMar>
          </w:tcPr>
          <w:p w14:paraId="0A828FCB"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Jmenovitý tepelný příkon, je-li stanoven [kW]</w:t>
            </w:r>
          </w:p>
        </w:tc>
        <w:tc>
          <w:tcPr>
            <w:tcW w:w="1096" w:type="pct"/>
            <w:gridSpan w:val="2"/>
            <w:tcMar>
              <w:top w:w="0" w:type="dxa"/>
              <w:left w:w="108" w:type="dxa"/>
              <w:bottom w:w="0" w:type="dxa"/>
              <w:right w:w="108" w:type="dxa"/>
            </w:tcMar>
          </w:tcPr>
          <w:p w14:paraId="4DD318BD" w14:textId="77777777" w:rsidR="003C2D4B" w:rsidRPr="000C3CB6" w:rsidRDefault="003C2D4B" w:rsidP="00EB7374">
            <w:pPr>
              <w:spacing w:before="120"/>
              <w:rPr>
                <w:rFonts w:ascii="Arial" w:hAnsi="Arial" w:cs="Arial"/>
                <w:b/>
                <w:bCs/>
                <w:sz w:val="22"/>
                <w:szCs w:val="22"/>
              </w:rPr>
            </w:pPr>
          </w:p>
        </w:tc>
        <w:tc>
          <w:tcPr>
            <w:tcW w:w="1196" w:type="pct"/>
            <w:gridSpan w:val="3"/>
            <w:tcMar>
              <w:top w:w="0" w:type="dxa"/>
              <w:left w:w="108" w:type="dxa"/>
              <w:bottom w:w="0" w:type="dxa"/>
              <w:right w:w="108" w:type="dxa"/>
            </w:tcMar>
          </w:tcPr>
          <w:p w14:paraId="3668FB21" w14:textId="77777777" w:rsidR="003C2D4B" w:rsidRPr="000C3CB6" w:rsidRDefault="003C2D4B" w:rsidP="00EB7374">
            <w:pPr>
              <w:spacing w:before="120"/>
              <w:rPr>
                <w:rFonts w:ascii="Arial" w:hAnsi="Arial" w:cs="Arial"/>
                <w:b/>
                <w:bCs/>
                <w:sz w:val="22"/>
                <w:szCs w:val="22"/>
              </w:rPr>
            </w:pPr>
          </w:p>
        </w:tc>
        <w:tc>
          <w:tcPr>
            <w:tcW w:w="1275" w:type="pct"/>
            <w:gridSpan w:val="3"/>
            <w:tcMar>
              <w:top w:w="0" w:type="dxa"/>
              <w:left w:w="108" w:type="dxa"/>
              <w:bottom w:w="0" w:type="dxa"/>
              <w:right w:w="108" w:type="dxa"/>
            </w:tcMar>
          </w:tcPr>
          <w:p w14:paraId="7476ED1D" w14:textId="77777777" w:rsidR="003C2D4B" w:rsidRPr="000C3CB6" w:rsidRDefault="003C2D4B" w:rsidP="00EB7374">
            <w:pPr>
              <w:spacing w:before="120"/>
              <w:rPr>
                <w:rFonts w:ascii="Arial" w:hAnsi="Arial" w:cs="Arial"/>
                <w:b/>
                <w:bCs/>
                <w:sz w:val="22"/>
                <w:szCs w:val="22"/>
              </w:rPr>
            </w:pPr>
          </w:p>
        </w:tc>
      </w:tr>
      <w:tr w:rsidR="003C2D4B" w:rsidRPr="000C3CB6" w14:paraId="022D420E" w14:textId="77777777" w:rsidTr="00EB7374">
        <w:trPr>
          <w:trHeight w:val="420"/>
        </w:trPr>
        <w:tc>
          <w:tcPr>
            <w:tcW w:w="1433" w:type="pct"/>
            <w:tcMar>
              <w:top w:w="0" w:type="dxa"/>
              <w:left w:w="108" w:type="dxa"/>
              <w:bottom w:w="0" w:type="dxa"/>
              <w:right w:w="108" w:type="dxa"/>
            </w:tcMar>
          </w:tcPr>
          <w:p w14:paraId="12444F6A"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Jmenovitý tepelný výkon [kW]</w:t>
            </w:r>
          </w:p>
        </w:tc>
        <w:tc>
          <w:tcPr>
            <w:tcW w:w="1096" w:type="pct"/>
            <w:gridSpan w:val="2"/>
            <w:tcMar>
              <w:top w:w="0" w:type="dxa"/>
              <w:left w:w="108" w:type="dxa"/>
              <w:bottom w:w="0" w:type="dxa"/>
              <w:right w:w="108" w:type="dxa"/>
            </w:tcMar>
          </w:tcPr>
          <w:p w14:paraId="61A74C81" w14:textId="77777777" w:rsidR="003C2D4B" w:rsidRPr="000C3CB6" w:rsidRDefault="003C2D4B" w:rsidP="00EB7374">
            <w:pPr>
              <w:spacing w:before="120"/>
              <w:rPr>
                <w:rFonts w:ascii="Arial" w:hAnsi="Arial" w:cs="Arial"/>
                <w:b/>
                <w:bCs/>
                <w:sz w:val="22"/>
                <w:szCs w:val="22"/>
              </w:rPr>
            </w:pPr>
          </w:p>
        </w:tc>
        <w:tc>
          <w:tcPr>
            <w:tcW w:w="1196" w:type="pct"/>
            <w:gridSpan w:val="3"/>
            <w:tcMar>
              <w:top w:w="0" w:type="dxa"/>
              <w:left w:w="108" w:type="dxa"/>
              <w:bottom w:w="0" w:type="dxa"/>
              <w:right w:w="108" w:type="dxa"/>
            </w:tcMar>
          </w:tcPr>
          <w:p w14:paraId="6A2ED723" w14:textId="77777777" w:rsidR="003C2D4B" w:rsidRPr="000C3CB6" w:rsidRDefault="003C2D4B" w:rsidP="00EB7374">
            <w:pPr>
              <w:spacing w:before="120"/>
              <w:rPr>
                <w:rFonts w:ascii="Arial" w:hAnsi="Arial" w:cs="Arial"/>
                <w:b/>
                <w:bCs/>
                <w:sz w:val="22"/>
                <w:szCs w:val="22"/>
              </w:rPr>
            </w:pPr>
          </w:p>
        </w:tc>
        <w:tc>
          <w:tcPr>
            <w:tcW w:w="1275" w:type="pct"/>
            <w:gridSpan w:val="3"/>
            <w:tcMar>
              <w:top w:w="0" w:type="dxa"/>
              <w:left w:w="108" w:type="dxa"/>
              <w:bottom w:w="0" w:type="dxa"/>
              <w:right w:w="108" w:type="dxa"/>
            </w:tcMar>
          </w:tcPr>
          <w:p w14:paraId="22005799" w14:textId="77777777" w:rsidR="003C2D4B" w:rsidRPr="000C3CB6" w:rsidRDefault="003C2D4B" w:rsidP="00EB7374">
            <w:pPr>
              <w:spacing w:before="120"/>
              <w:rPr>
                <w:rFonts w:ascii="Arial" w:hAnsi="Arial" w:cs="Arial"/>
                <w:b/>
                <w:bCs/>
                <w:sz w:val="22"/>
                <w:szCs w:val="22"/>
              </w:rPr>
            </w:pPr>
          </w:p>
        </w:tc>
      </w:tr>
      <w:tr w:rsidR="003C2D4B" w:rsidRPr="000C3CB6" w14:paraId="18EF8362" w14:textId="77777777" w:rsidTr="00EB7374">
        <w:trPr>
          <w:trHeight w:val="412"/>
        </w:trPr>
        <w:tc>
          <w:tcPr>
            <w:tcW w:w="1433" w:type="pct"/>
            <w:tcMar>
              <w:top w:w="0" w:type="dxa"/>
              <w:left w:w="108" w:type="dxa"/>
              <w:bottom w:w="0" w:type="dxa"/>
              <w:right w:w="108" w:type="dxa"/>
            </w:tcMar>
          </w:tcPr>
          <w:p w14:paraId="1D4BD2C7"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Minimální tepelný výkon, je-li stanoven [kW]</w:t>
            </w:r>
          </w:p>
        </w:tc>
        <w:tc>
          <w:tcPr>
            <w:tcW w:w="1096" w:type="pct"/>
            <w:gridSpan w:val="2"/>
            <w:tcMar>
              <w:top w:w="0" w:type="dxa"/>
              <w:left w:w="108" w:type="dxa"/>
              <w:bottom w:w="0" w:type="dxa"/>
              <w:right w:w="108" w:type="dxa"/>
            </w:tcMar>
          </w:tcPr>
          <w:p w14:paraId="00E1DEE9" w14:textId="77777777" w:rsidR="003C2D4B" w:rsidRPr="000C3CB6" w:rsidRDefault="003C2D4B" w:rsidP="00EB7374">
            <w:pPr>
              <w:spacing w:before="120"/>
              <w:rPr>
                <w:rFonts w:ascii="Arial" w:hAnsi="Arial" w:cs="Arial"/>
                <w:b/>
                <w:bCs/>
                <w:sz w:val="22"/>
                <w:szCs w:val="22"/>
              </w:rPr>
            </w:pPr>
          </w:p>
        </w:tc>
        <w:tc>
          <w:tcPr>
            <w:tcW w:w="1196" w:type="pct"/>
            <w:gridSpan w:val="3"/>
            <w:tcMar>
              <w:top w:w="0" w:type="dxa"/>
              <w:left w:w="108" w:type="dxa"/>
              <w:bottom w:w="0" w:type="dxa"/>
              <w:right w:w="108" w:type="dxa"/>
            </w:tcMar>
          </w:tcPr>
          <w:p w14:paraId="7431471D" w14:textId="77777777" w:rsidR="003C2D4B" w:rsidRPr="000C3CB6" w:rsidRDefault="003C2D4B" w:rsidP="00EB7374">
            <w:pPr>
              <w:spacing w:before="120"/>
              <w:rPr>
                <w:rFonts w:ascii="Arial" w:hAnsi="Arial" w:cs="Arial"/>
                <w:b/>
                <w:bCs/>
                <w:sz w:val="22"/>
                <w:szCs w:val="22"/>
              </w:rPr>
            </w:pPr>
          </w:p>
        </w:tc>
        <w:tc>
          <w:tcPr>
            <w:tcW w:w="1275" w:type="pct"/>
            <w:gridSpan w:val="3"/>
            <w:tcMar>
              <w:top w:w="0" w:type="dxa"/>
              <w:left w:w="108" w:type="dxa"/>
              <w:bottom w:w="0" w:type="dxa"/>
              <w:right w:w="108" w:type="dxa"/>
            </w:tcMar>
          </w:tcPr>
          <w:p w14:paraId="218225C4" w14:textId="77777777" w:rsidR="003C2D4B" w:rsidRPr="000C3CB6" w:rsidRDefault="003C2D4B" w:rsidP="00EB7374">
            <w:pPr>
              <w:spacing w:before="120"/>
              <w:rPr>
                <w:rFonts w:ascii="Arial" w:hAnsi="Arial" w:cs="Arial"/>
                <w:b/>
                <w:bCs/>
                <w:sz w:val="22"/>
                <w:szCs w:val="22"/>
              </w:rPr>
            </w:pPr>
          </w:p>
        </w:tc>
      </w:tr>
      <w:tr w:rsidR="003C2D4B" w:rsidRPr="000C3CB6" w14:paraId="64779977" w14:textId="77777777" w:rsidTr="00EB7374">
        <w:tc>
          <w:tcPr>
            <w:tcW w:w="1433" w:type="pct"/>
            <w:tcMar>
              <w:top w:w="0" w:type="dxa"/>
              <w:left w:w="108" w:type="dxa"/>
              <w:bottom w:w="0" w:type="dxa"/>
              <w:right w:w="108" w:type="dxa"/>
            </w:tcMar>
          </w:tcPr>
          <w:p w14:paraId="378FFC67" w14:textId="77777777" w:rsidR="003C2D4B" w:rsidRPr="000C3CB6" w:rsidRDefault="003C2D4B" w:rsidP="00EB7374">
            <w:pPr>
              <w:spacing w:before="120"/>
              <w:rPr>
                <w:rFonts w:ascii="Arial" w:hAnsi="Arial" w:cs="Arial"/>
                <w:b/>
                <w:bCs/>
                <w:sz w:val="22"/>
                <w:szCs w:val="22"/>
                <w:vertAlign w:val="superscript"/>
              </w:rPr>
            </w:pPr>
            <w:r w:rsidRPr="000C3CB6">
              <w:rPr>
                <w:rFonts w:ascii="Arial" w:hAnsi="Arial" w:cs="Arial"/>
                <w:b/>
                <w:bCs/>
                <w:sz w:val="22"/>
                <w:szCs w:val="22"/>
              </w:rPr>
              <w:t>Třída kotle</w:t>
            </w:r>
            <w:r w:rsidRPr="000C3CB6">
              <w:rPr>
                <w:rFonts w:ascii="Arial" w:hAnsi="Arial" w:cs="Arial"/>
                <w:b/>
                <w:bCs/>
                <w:sz w:val="22"/>
                <w:szCs w:val="22"/>
                <w:vertAlign w:val="superscript"/>
              </w:rPr>
              <w:t>3</w:t>
            </w:r>
          </w:p>
        </w:tc>
        <w:tc>
          <w:tcPr>
            <w:tcW w:w="1096" w:type="pct"/>
            <w:gridSpan w:val="2"/>
            <w:tcMar>
              <w:top w:w="0" w:type="dxa"/>
              <w:left w:w="108" w:type="dxa"/>
              <w:bottom w:w="0" w:type="dxa"/>
              <w:right w:w="108" w:type="dxa"/>
            </w:tcMar>
          </w:tcPr>
          <w:p w14:paraId="29D2BEEE" w14:textId="77777777" w:rsidR="003C2D4B" w:rsidRPr="000C3CB6" w:rsidRDefault="003C2D4B" w:rsidP="00EB7374">
            <w:pPr>
              <w:spacing w:before="120"/>
              <w:rPr>
                <w:rFonts w:ascii="Arial" w:hAnsi="Arial" w:cs="Arial"/>
                <w:b/>
                <w:bCs/>
                <w:sz w:val="22"/>
                <w:szCs w:val="22"/>
              </w:rPr>
            </w:pPr>
          </w:p>
        </w:tc>
        <w:tc>
          <w:tcPr>
            <w:tcW w:w="1196" w:type="pct"/>
            <w:gridSpan w:val="3"/>
            <w:tcMar>
              <w:top w:w="0" w:type="dxa"/>
              <w:left w:w="108" w:type="dxa"/>
              <w:bottom w:w="0" w:type="dxa"/>
              <w:right w:w="108" w:type="dxa"/>
            </w:tcMar>
          </w:tcPr>
          <w:p w14:paraId="14F37D31" w14:textId="77777777" w:rsidR="003C2D4B" w:rsidRPr="000C3CB6" w:rsidRDefault="003C2D4B" w:rsidP="00EB7374">
            <w:pPr>
              <w:spacing w:before="120"/>
              <w:rPr>
                <w:rFonts w:ascii="Arial" w:hAnsi="Arial" w:cs="Arial"/>
                <w:b/>
                <w:bCs/>
                <w:sz w:val="22"/>
                <w:szCs w:val="22"/>
              </w:rPr>
            </w:pPr>
          </w:p>
        </w:tc>
        <w:tc>
          <w:tcPr>
            <w:tcW w:w="1275" w:type="pct"/>
            <w:gridSpan w:val="3"/>
            <w:tcMar>
              <w:top w:w="0" w:type="dxa"/>
              <w:left w:w="108" w:type="dxa"/>
              <w:bottom w:w="0" w:type="dxa"/>
              <w:right w:w="108" w:type="dxa"/>
            </w:tcMar>
          </w:tcPr>
          <w:p w14:paraId="5C167446" w14:textId="77777777" w:rsidR="003C2D4B" w:rsidRPr="000C3CB6" w:rsidRDefault="003C2D4B" w:rsidP="00EB7374">
            <w:pPr>
              <w:spacing w:before="120"/>
              <w:rPr>
                <w:rFonts w:ascii="Arial" w:hAnsi="Arial" w:cs="Arial"/>
                <w:b/>
                <w:bCs/>
                <w:sz w:val="22"/>
                <w:szCs w:val="22"/>
              </w:rPr>
            </w:pPr>
          </w:p>
        </w:tc>
      </w:tr>
      <w:tr w:rsidR="003C2D4B" w:rsidRPr="000C3CB6" w14:paraId="57F9F8FC" w14:textId="77777777" w:rsidTr="00EB7374">
        <w:tc>
          <w:tcPr>
            <w:tcW w:w="5000" w:type="pct"/>
            <w:gridSpan w:val="9"/>
            <w:shd w:val="clear" w:color="auto" w:fill="D9D9D9"/>
            <w:tcMar>
              <w:top w:w="0" w:type="dxa"/>
              <w:left w:w="108" w:type="dxa"/>
              <w:bottom w:w="0" w:type="dxa"/>
              <w:right w:w="108" w:type="dxa"/>
            </w:tcMar>
          </w:tcPr>
          <w:p w14:paraId="5B47439E"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Údaje o kontrole</w:t>
            </w:r>
          </w:p>
        </w:tc>
      </w:tr>
      <w:tr w:rsidR="003C2D4B" w:rsidRPr="000C3CB6" w14:paraId="4FF4CD13" w14:textId="77777777" w:rsidTr="00EB7374">
        <w:tc>
          <w:tcPr>
            <w:tcW w:w="2771" w:type="pct"/>
            <w:gridSpan w:val="4"/>
            <w:tcMar>
              <w:top w:w="0" w:type="dxa"/>
              <w:left w:w="108" w:type="dxa"/>
              <w:bottom w:w="0" w:type="dxa"/>
              <w:right w:w="108" w:type="dxa"/>
            </w:tcMar>
          </w:tcPr>
          <w:p w14:paraId="2BD1CDAA" w14:textId="77777777" w:rsidR="003C2D4B" w:rsidRPr="000C3CB6" w:rsidRDefault="003C2D4B" w:rsidP="00EB7374">
            <w:pPr>
              <w:spacing w:before="120"/>
              <w:rPr>
                <w:rFonts w:ascii="Arial" w:hAnsi="Arial" w:cs="Arial"/>
                <w:b/>
                <w:bCs/>
                <w:sz w:val="22"/>
                <w:szCs w:val="22"/>
              </w:rPr>
            </w:pPr>
          </w:p>
        </w:tc>
        <w:tc>
          <w:tcPr>
            <w:tcW w:w="706" w:type="pct"/>
            <w:tcMar>
              <w:top w:w="0" w:type="dxa"/>
              <w:left w:w="108" w:type="dxa"/>
              <w:bottom w:w="0" w:type="dxa"/>
              <w:right w:w="108" w:type="dxa"/>
            </w:tcMar>
          </w:tcPr>
          <w:p w14:paraId="2ACBBEBD" w14:textId="77777777" w:rsidR="003C2D4B" w:rsidRPr="000C3CB6" w:rsidRDefault="003C2D4B" w:rsidP="00EB7374">
            <w:pPr>
              <w:spacing w:before="120"/>
              <w:jc w:val="center"/>
              <w:rPr>
                <w:rFonts w:ascii="Arial" w:hAnsi="Arial" w:cs="Arial"/>
                <w:b/>
                <w:bCs/>
                <w:sz w:val="22"/>
                <w:szCs w:val="22"/>
                <w:vertAlign w:val="superscript"/>
              </w:rPr>
            </w:pPr>
            <w:r w:rsidRPr="000C3CB6">
              <w:rPr>
                <w:rFonts w:ascii="Arial" w:hAnsi="Arial" w:cs="Arial"/>
                <w:b/>
                <w:bCs/>
                <w:sz w:val="22"/>
                <w:szCs w:val="22"/>
              </w:rPr>
              <w:t>Vyhovuje</w:t>
            </w:r>
            <w:r w:rsidRPr="000C3CB6">
              <w:rPr>
                <w:rFonts w:ascii="Arial" w:hAnsi="Arial" w:cs="Arial"/>
                <w:b/>
                <w:bCs/>
                <w:sz w:val="22"/>
                <w:szCs w:val="22"/>
                <w:vertAlign w:val="superscript"/>
              </w:rPr>
              <w:t>4</w:t>
            </w:r>
          </w:p>
        </w:tc>
        <w:tc>
          <w:tcPr>
            <w:tcW w:w="845" w:type="pct"/>
            <w:gridSpan w:val="3"/>
            <w:tcMar>
              <w:top w:w="0" w:type="dxa"/>
              <w:left w:w="108" w:type="dxa"/>
              <w:bottom w:w="0" w:type="dxa"/>
              <w:right w:w="108" w:type="dxa"/>
            </w:tcMar>
          </w:tcPr>
          <w:p w14:paraId="6561132D" w14:textId="77777777" w:rsidR="003C2D4B" w:rsidRPr="000C3CB6" w:rsidRDefault="003C2D4B" w:rsidP="00EB7374">
            <w:pPr>
              <w:spacing w:before="120"/>
              <w:jc w:val="center"/>
              <w:rPr>
                <w:rFonts w:ascii="Arial" w:hAnsi="Arial" w:cs="Arial"/>
                <w:b/>
                <w:bCs/>
                <w:sz w:val="22"/>
                <w:szCs w:val="22"/>
                <w:vertAlign w:val="superscript"/>
              </w:rPr>
            </w:pPr>
            <w:r w:rsidRPr="000C3CB6">
              <w:rPr>
                <w:rFonts w:ascii="Arial" w:hAnsi="Arial" w:cs="Arial"/>
                <w:b/>
                <w:bCs/>
                <w:sz w:val="22"/>
                <w:szCs w:val="22"/>
              </w:rPr>
              <w:t>Nevyhovuje</w:t>
            </w:r>
            <w:r w:rsidRPr="000C3CB6">
              <w:rPr>
                <w:rFonts w:ascii="Arial" w:hAnsi="Arial" w:cs="Arial"/>
                <w:b/>
                <w:bCs/>
                <w:sz w:val="22"/>
                <w:szCs w:val="22"/>
                <w:vertAlign w:val="superscript"/>
              </w:rPr>
              <w:fldChar w:fldCharType="begin"/>
            </w:r>
            <w:r w:rsidRPr="000C3CB6">
              <w:rPr>
                <w:rFonts w:ascii="Arial" w:hAnsi="Arial" w:cs="Arial"/>
                <w:b/>
                <w:bCs/>
                <w:sz w:val="22"/>
                <w:szCs w:val="22"/>
                <w:vertAlign w:val="superscript"/>
              </w:rPr>
              <w:instrText xml:space="preserve"> NOTEREF _Ref11854460 \h  \* MERGEFORMAT </w:instrText>
            </w:r>
            <w:r w:rsidRPr="000C3CB6">
              <w:rPr>
                <w:rFonts w:ascii="Arial" w:hAnsi="Arial" w:cs="Arial"/>
                <w:b/>
                <w:bCs/>
                <w:sz w:val="22"/>
                <w:szCs w:val="22"/>
                <w:vertAlign w:val="superscript"/>
              </w:rPr>
            </w:r>
            <w:r w:rsidRPr="000C3CB6">
              <w:rPr>
                <w:rFonts w:ascii="Arial" w:hAnsi="Arial" w:cs="Arial"/>
                <w:b/>
                <w:bCs/>
                <w:sz w:val="22"/>
                <w:szCs w:val="22"/>
                <w:vertAlign w:val="superscript"/>
              </w:rPr>
              <w:fldChar w:fldCharType="separate"/>
            </w:r>
            <w:r w:rsidRPr="000C3CB6">
              <w:rPr>
                <w:rFonts w:ascii="Arial" w:hAnsi="Arial" w:cs="Arial"/>
                <w:b/>
                <w:bCs/>
                <w:sz w:val="22"/>
                <w:szCs w:val="22"/>
                <w:vertAlign w:val="superscript"/>
              </w:rPr>
              <w:t>5.</w:t>
            </w:r>
            <w:r w:rsidRPr="000C3CB6">
              <w:rPr>
                <w:rFonts w:ascii="Arial" w:hAnsi="Arial" w:cs="Arial"/>
                <w:b/>
                <w:bCs/>
                <w:sz w:val="22"/>
                <w:szCs w:val="22"/>
                <w:vertAlign w:val="superscript"/>
              </w:rPr>
              <w:fldChar w:fldCharType="end"/>
            </w:r>
          </w:p>
        </w:tc>
        <w:tc>
          <w:tcPr>
            <w:tcW w:w="678" w:type="pct"/>
            <w:tcMar>
              <w:top w:w="0" w:type="dxa"/>
              <w:left w:w="108" w:type="dxa"/>
              <w:bottom w:w="0" w:type="dxa"/>
              <w:right w:w="108" w:type="dxa"/>
            </w:tcMar>
          </w:tcPr>
          <w:p w14:paraId="5829A03B" w14:textId="77777777" w:rsidR="003C2D4B" w:rsidRPr="000C3CB6" w:rsidRDefault="003C2D4B" w:rsidP="00EB7374">
            <w:pPr>
              <w:spacing w:before="120"/>
              <w:jc w:val="center"/>
              <w:rPr>
                <w:rFonts w:ascii="Arial" w:hAnsi="Arial" w:cs="Arial"/>
                <w:b/>
                <w:bCs/>
                <w:sz w:val="22"/>
                <w:szCs w:val="22"/>
              </w:rPr>
            </w:pPr>
            <w:r w:rsidRPr="000C3CB6">
              <w:rPr>
                <w:rFonts w:ascii="Arial" w:hAnsi="Arial" w:cs="Arial"/>
                <w:b/>
                <w:bCs/>
                <w:sz w:val="22"/>
                <w:szCs w:val="22"/>
              </w:rPr>
              <w:t>Není</w:t>
            </w:r>
            <w:r w:rsidRPr="000C3CB6">
              <w:rPr>
                <w:rFonts w:ascii="Arial" w:hAnsi="Arial" w:cs="Arial"/>
                <w:b/>
                <w:bCs/>
                <w:sz w:val="22"/>
                <w:szCs w:val="22"/>
                <w:vertAlign w:val="superscript"/>
              </w:rPr>
              <w:t>5</w:t>
            </w:r>
          </w:p>
        </w:tc>
      </w:tr>
      <w:tr w:rsidR="003C2D4B" w:rsidRPr="000C3CB6" w14:paraId="7CE49FA2" w14:textId="77777777" w:rsidTr="00EB7374">
        <w:trPr>
          <w:cantSplit/>
          <w:trHeight w:val="405"/>
        </w:trPr>
        <w:tc>
          <w:tcPr>
            <w:tcW w:w="1433" w:type="pct"/>
            <w:vMerge w:val="restart"/>
            <w:tcMar>
              <w:top w:w="0" w:type="dxa"/>
              <w:left w:w="108" w:type="dxa"/>
              <w:bottom w:w="0" w:type="dxa"/>
              <w:right w:w="108" w:type="dxa"/>
            </w:tcMar>
          </w:tcPr>
          <w:p w14:paraId="7D6C4357"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Základní konstrukční prvky spalovacího stacionárního zdroje</w:t>
            </w:r>
          </w:p>
        </w:tc>
        <w:tc>
          <w:tcPr>
            <w:tcW w:w="1338" w:type="pct"/>
            <w:gridSpan w:val="3"/>
            <w:tcMar>
              <w:top w:w="0" w:type="dxa"/>
              <w:left w:w="108" w:type="dxa"/>
              <w:bottom w:w="0" w:type="dxa"/>
              <w:right w:w="108" w:type="dxa"/>
            </w:tcMar>
          </w:tcPr>
          <w:p w14:paraId="3D6060F5"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Přívod spalovacího vzduchu</w:t>
            </w:r>
          </w:p>
        </w:tc>
        <w:tc>
          <w:tcPr>
            <w:tcW w:w="706" w:type="pct"/>
            <w:tcMar>
              <w:top w:w="0" w:type="dxa"/>
              <w:left w:w="108" w:type="dxa"/>
              <w:bottom w:w="0" w:type="dxa"/>
              <w:right w:w="108" w:type="dxa"/>
            </w:tcMar>
          </w:tcPr>
          <w:p w14:paraId="357476B0"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4FFA160D"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482CE1F0"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71DAD2BE" w14:textId="77777777" w:rsidTr="00EB7374">
        <w:trPr>
          <w:cantSplit/>
          <w:trHeight w:val="420"/>
        </w:trPr>
        <w:tc>
          <w:tcPr>
            <w:tcW w:w="1433" w:type="pct"/>
            <w:vMerge/>
            <w:tcMar>
              <w:top w:w="0" w:type="dxa"/>
              <w:left w:w="108" w:type="dxa"/>
              <w:bottom w:w="0" w:type="dxa"/>
              <w:right w:w="108" w:type="dxa"/>
            </w:tcMar>
          </w:tcPr>
          <w:p w14:paraId="69CCF5D2"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76FF6FBF"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Roštová soustava</w:t>
            </w:r>
          </w:p>
        </w:tc>
        <w:tc>
          <w:tcPr>
            <w:tcW w:w="706" w:type="pct"/>
            <w:tcMar>
              <w:top w:w="0" w:type="dxa"/>
              <w:left w:w="108" w:type="dxa"/>
              <w:bottom w:w="0" w:type="dxa"/>
              <w:right w:w="108" w:type="dxa"/>
            </w:tcMar>
          </w:tcPr>
          <w:p w14:paraId="406EF942"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7C5D3104"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1E2E50B4"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7F3305F7" w14:textId="77777777" w:rsidTr="00EB7374">
        <w:trPr>
          <w:cantSplit/>
          <w:trHeight w:val="398"/>
        </w:trPr>
        <w:tc>
          <w:tcPr>
            <w:tcW w:w="1433" w:type="pct"/>
            <w:vMerge/>
            <w:tcMar>
              <w:top w:w="0" w:type="dxa"/>
              <w:left w:w="108" w:type="dxa"/>
              <w:bottom w:w="0" w:type="dxa"/>
              <w:right w:w="108" w:type="dxa"/>
            </w:tcMar>
          </w:tcPr>
          <w:p w14:paraId="72D3BC8E"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3FF58567"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Spalovací komora</w:t>
            </w:r>
          </w:p>
        </w:tc>
        <w:tc>
          <w:tcPr>
            <w:tcW w:w="706" w:type="pct"/>
            <w:tcMar>
              <w:top w:w="0" w:type="dxa"/>
              <w:left w:w="108" w:type="dxa"/>
              <w:bottom w:w="0" w:type="dxa"/>
              <w:right w:w="108" w:type="dxa"/>
            </w:tcMar>
          </w:tcPr>
          <w:p w14:paraId="490B96F6"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5CAB2D56"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2DF73182" w14:textId="77777777" w:rsidR="003C2D4B" w:rsidRPr="000C3CB6" w:rsidRDefault="003C2D4B" w:rsidP="00EB7374">
            <w:pPr>
              <w:spacing w:before="120"/>
              <w:jc w:val="center"/>
              <w:rPr>
                <w:rFonts w:ascii="Arial" w:hAnsi="Arial" w:cs="Arial"/>
                <w:b/>
                <w:bCs/>
                <w:sz w:val="22"/>
                <w:szCs w:val="22"/>
              </w:rPr>
            </w:pPr>
          </w:p>
        </w:tc>
      </w:tr>
      <w:tr w:rsidR="003C2D4B" w:rsidRPr="000C3CB6" w14:paraId="1D8F895B" w14:textId="77777777" w:rsidTr="00EB7374">
        <w:trPr>
          <w:cantSplit/>
          <w:trHeight w:val="417"/>
        </w:trPr>
        <w:tc>
          <w:tcPr>
            <w:tcW w:w="1433" w:type="pct"/>
            <w:vMerge/>
            <w:tcMar>
              <w:top w:w="0" w:type="dxa"/>
              <w:left w:w="108" w:type="dxa"/>
              <w:bottom w:w="0" w:type="dxa"/>
              <w:right w:w="108" w:type="dxa"/>
            </w:tcMar>
          </w:tcPr>
          <w:p w14:paraId="6378C858"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2BAABC4D" w14:textId="77777777" w:rsidR="003C2D4B" w:rsidRPr="000C3CB6" w:rsidRDefault="003C2D4B" w:rsidP="00EB7374">
            <w:pPr>
              <w:spacing w:before="120"/>
              <w:rPr>
                <w:rFonts w:ascii="Arial" w:hAnsi="Arial" w:cs="Arial"/>
                <w:b/>
                <w:bCs/>
                <w:sz w:val="22"/>
                <w:szCs w:val="22"/>
              </w:rPr>
            </w:pPr>
            <w:proofErr w:type="spellStart"/>
            <w:r w:rsidRPr="000C3CB6">
              <w:rPr>
                <w:rFonts w:ascii="Arial" w:hAnsi="Arial" w:cs="Arial"/>
                <w:b/>
                <w:bCs/>
                <w:sz w:val="22"/>
                <w:szCs w:val="22"/>
              </w:rPr>
              <w:t>Zatápěcí</w:t>
            </w:r>
            <w:proofErr w:type="spellEnd"/>
            <w:r w:rsidRPr="000C3CB6">
              <w:rPr>
                <w:rFonts w:ascii="Arial" w:hAnsi="Arial" w:cs="Arial"/>
                <w:b/>
                <w:bCs/>
                <w:sz w:val="22"/>
                <w:szCs w:val="22"/>
              </w:rPr>
              <w:t xml:space="preserve"> klapka</w:t>
            </w:r>
          </w:p>
        </w:tc>
        <w:tc>
          <w:tcPr>
            <w:tcW w:w="706" w:type="pct"/>
            <w:tcMar>
              <w:top w:w="0" w:type="dxa"/>
              <w:left w:w="108" w:type="dxa"/>
              <w:bottom w:w="0" w:type="dxa"/>
              <w:right w:w="108" w:type="dxa"/>
            </w:tcMar>
          </w:tcPr>
          <w:p w14:paraId="500691C4"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2712E419"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1AC54908"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486A6299" w14:textId="77777777" w:rsidTr="00EB7374">
        <w:trPr>
          <w:cantSplit/>
          <w:trHeight w:val="410"/>
        </w:trPr>
        <w:tc>
          <w:tcPr>
            <w:tcW w:w="1433" w:type="pct"/>
            <w:vMerge/>
            <w:tcMar>
              <w:top w:w="0" w:type="dxa"/>
              <w:left w:w="108" w:type="dxa"/>
              <w:bottom w:w="0" w:type="dxa"/>
              <w:right w:w="108" w:type="dxa"/>
            </w:tcMar>
          </w:tcPr>
          <w:p w14:paraId="26952C8C"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43DAAB16"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Vstupní a čistící otvory</w:t>
            </w:r>
          </w:p>
        </w:tc>
        <w:tc>
          <w:tcPr>
            <w:tcW w:w="706" w:type="pct"/>
            <w:tcMar>
              <w:top w:w="0" w:type="dxa"/>
              <w:left w:w="108" w:type="dxa"/>
              <w:bottom w:w="0" w:type="dxa"/>
              <w:right w:w="108" w:type="dxa"/>
            </w:tcMar>
          </w:tcPr>
          <w:p w14:paraId="36E2359F"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1F2FEB4E"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0C62E150"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6614442B" w14:textId="77777777" w:rsidTr="00EB7374">
        <w:trPr>
          <w:cantSplit/>
          <w:trHeight w:val="416"/>
        </w:trPr>
        <w:tc>
          <w:tcPr>
            <w:tcW w:w="1433" w:type="pct"/>
            <w:vMerge/>
            <w:tcMar>
              <w:top w:w="0" w:type="dxa"/>
              <w:left w:w="108" w:type="dxa"/>
              <w:bottom w:w="0" w:type="dxa"/>
              <w:right w:w="108" w:type="dxa"/>
            </w:tcMar>
          </w:tcPr>
          <w:p w14:paraId="34556BB0"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4C110C30"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Přívod paliva</w:t>
            </w:r>
          </w:p>
        </w:tc>
        <w:tc>
          <w:tcPr>
            <w:tcW w:w="706" w:type="pct"/>
            <w:tcMar>
              <w:top w:w="0" w:type="dxa"/>
              <w:left w:w="108" w:type="dxa"/>
              <w:bottom w:w="0" w:type="dxa"/>
              <w:right w:w="108" w:type="dxa"/>
            </w:tcMar>
          </w:tcPr>
          <w:p w14:paraId="450D71B1"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2FCF6E7D"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43CE8D6C" w14:textId="77777777" w:rsidR="003C2D4B" w:rsidRPr="000C3CB6" w:rsidRDefault="003C2D4B" w:rsidP="00EB7374">
            <w:pPr>
              <w:spacing w:before="120"/>
              <w:jc w:val="center"/>
              <w:rPr>
                <w:rFonts w:ascii="Arial" w:hAnsi="Arial" w:cs="Arial"/>
                <w:b/>
                <w:bCs/>
                <w:sz w:val="22"/>
                <w:szCs w:val="22"/>
              </w:rPr>
            </w:pPr>
          </w:p>
        </w:tc>
      </w:tr>
      <w:tr w:rsidR="003C2D4B" w:rsidRPr="000C3CB6" w14:paraId="07A0F094" w14:textId="77777777" w:rsidTr="00EB7374">
        <w:trPr>
          <w:cantSplit/>
          <w:trHeight w:val="422"/>
        </w:trPr>
        <w:tc>
          <w:tcPr>
            <w:tcW w:w="1433" w:type="pct"/>
            <w:vMerge/>
            <w:tcMar>
              <w:top w:w="0" w:type="dxa"/>
              <w:left w:w="108" w:type="dxa"/>
              <w:bottom w:w="0" w:type="dxa"/>
              <w:right w:w="108" w:type="dxa"/>
            </w:tcMar>
          </w:tcPr>
          <w:p w14:paraId="328820F4"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2B6509BB"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Vnější izolace</w:t>
            </w:r>
          </w:p>
        </w:tc>
        <w:tc>
          <w:tcPr>
            <w:tcW w:w="706" w:type="pct"/>
            <w:tcMar>
              <w:top w:w="0" w:type="dxa"/>
              <w:left w:w="108" w:type="dxa"/>
              <w:bottom w:w="0" w:type="dxa"/>
              <w:right w:w="108" w:type="dxa"/>
            </w:tcMar>
          </w:tcPr>
          <w:p w14:paraId="5E3323A6"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6AEB738A"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65BC65F9"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26375E89" w14:textId="77777777" w:rsidTr="00EB7374">
        <w:trPr>
          <w:cantSplit/>
          <w:trHeight w:val="414"/>
        </w:trPr>
        <w:tc>
          <w:tcPr>
            <w:tcW w:w="1433" w:type="pct"/>
            <w:vMerge w:val="restart"/>
            <w:tcMar>
              <w:top w:w="0" w:type="dxa"/>
              <w:left w:w="108" w:type="dxa"/>
              <w:bottom w:w="0" w:type="dxa"/>
              <w:right w:w="108" w:type="dxa"/>
            </w:tcMar>
          </w:tcPr>
          <w:p w14:paraId="443A1F8E"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Řídicí, regulační, měřicí a zabezpečovací prvky spalovacího stacionárního zdroje</w:t>
            </w:r>
          </w:p>
        </w:tc>
        <w:tc>
          <w:tcPr>
            <w:tcW w:w="1338" w:type="pct"/>
            <w:gridSpan w:val="3"/>
            <w:tcMar>
              <w:top w:w="0" w:type="dxa"/>
              <w:left w:w="108" w:type="dxa"/>
              <w:bottom w:w="0" w:type="dxa"/>
              <w:right w:w="108" w:type="dxa"/>
            </w:tcMar>
          </w:tcPr>
          <w:p w14:paraId="04D9507F"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Řídicí jednotka</w:t>
            </w:r>
          </w:p>
        </w:tc>
        <w:tc>
          <w:tcPr>
            <w:tcW w:w="706" w:type="pct"/>
            <w:tcMar>
              <w:top w:w="0" w:type="dxa"/>
              <w:left w:w="108" w:type="dxa"/>
              <w:bottom w:w="0" w:type="dxa"/>
              <w:right w:w="108" w:type="dxa"/>
            </w:tcMar>
          </w:tcPr>
          <w:p w14:paraId="1FF1DDAC"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1CD1D88B"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396D03CB"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610B61B1" w14:textId="77777777" w:rsidTr="00EB7374">
        <w:trPr>
          <w:cantSplit/>
        </w:trPr>
        <w:tc>
          <w:tcPr>
            <w:tcW w:w="1433" w:type="pct"/>
            <w:vMerge/>
            <w:tcMar>
              <w:top w:w="0" w:type="dxa"/>
              <w:left w:w="108" w:type="dxa"/>
              <w:bottom w:w="0" w:type="dxa"/>
              <w:right w:w="108" w:type="dxa"/>
            </w:tcMar>
          </w:tcPr>
          <w:p w14:paraId="353274CD"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6BB7BDCD"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Regulátor množství spalovacího vzduchu</w:t>
            </w:r>
          </w:p>
        </w:tc>
        <w:tc>
          <w:tcPr>
            <w:tcW w:w="706" w:type="pct"/>
            <w:tcMar>
              <w:top w:w="0" w:type="dxa"/>
              <w:left w:w="108" w:type="dxa"/>
              <w:bottom w:w="0" w:type="dxa"/>
              <w:right w:w="108" w:type="dxa"/>
            </w:tcMar>
          </w:tcPr>
          <w:p w14:paraId="02F95FCE"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33DD1EE7"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44F75F2F"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77360146" w14:textId="77777777" w:rsidTr="00EB7374">
        <w:trPr>
          <w:cantSplit/>
          <w:trHeight w:val="428"/>
        </w:trPr>
        <w:tc>
          <w:tcPr>
            <w:tcW w:w="1433" w:type="pct"/>
            <w:vMerge/>
            <w:tcMar>
              <w:top w:w="0" w:type="dxa"/>
              <w:left w:w="108" w:type="dxa"/>
              <w:bottom w:w="0" w:type="dxa"/>
              <w:right w:w="108" w:type="dxa"/>
            </w:tcMar>
          </w:tcPr>
          <w:p w14:paraId="0CAFB86B"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4C4290AD"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Havarijní termostat</w:t>
            </w:r>
          </w:p>
        </w:tc>
        <w:tc>
          <w:tcPr>
            <w:tcW w:w="706" w:type="pct"/>
            <w:tcMar>
              <w:top w:w="0" w:type="dxa"/>
              <w:left w:w="108" w:type="dxa"/>
              <w:bottom w:w="0" w:type="dxa"/>
              <w:right w:w="108" w:type="dxa"/>
            </w:tcMar>
          </w:tcPr>
          <w:p w14:paraId="30B51258"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2D8D771D"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271F4F68"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13B3BC9D" w14:textId="77777777" w:rsidTr="00EB7374">
        <w:trPr>
          <w:cantSplit/>
          <w:trHeight w:val="428"/>
        </w:trPr>
        <w:tc>
          <w:tcPr>
            <w:tcW w:w="1433" w:type="pct"/>
            <w:vMerge/>
            <w:tcMar>
              <w:top w:w="0" w:type="dxa"/>
              <w:left w:w="108" w:type="dxa"/>
              <w:bottom w:w="0" w:type="dxa"/>
              <w:right w:w="108" w:type="dxa"/>
            </w:tcMar>
          </w:tcPr>
          <w:p w14:paraId="6DDBD8FB"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26200D72"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Zařízení proti přetopení</w:t>
            </w:r>
          </w:p>
        </w:tc>
        <w:tc>
          <w:tcPr>
            <w:tcW w:w="706" w:type="pct"/>
            <w:tcMar>
              <w:top w:w="0" w:type="dxa"/>
              <w:left w:w="108" w:type="dxa"/>
              <w:bottom w:w="0" w:type="dxa"/>
              <w:right w:w="108" w:type="dxa"/>
            </w:tcMar>
          </w:tcPr>
          <w:p w14:paraId="36B0966C"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2F877611"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7AC932EE"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6BDF217C" w14:textId="77777777" w:rsidTr="00EB7374">
        <w:trPr>
          <w:cantSplit/>
        </w:trPr>
        <w:tc>
          <w:tcPr>
            <w:tcW w:w="1433" w:type="pct"/>
            <w:vMerge/>
            <w:tcMar>
              <w:top w:w="0" w:type="dxa"/>
              <w:left w:w="108" w:type="dxa"/>
              <w:bottom w:w="0" w:type="dxa"/>
              <w:right w:w="108" w:type="dxa"/>
            </w:tcMar>
          </w:tcPr>
          <w:p w14:paraId="71579917"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48990130"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Zařízení zabraňující prohoření paliva do násypky</w:t>
            </w:r>
          </w:p>
        </w:tc>
        <w:tc>
          <w:tcPr>
            <w:tcW w:w="706" w:type="pct"/>
            <w:tcMar>
              <w:top w:w="0" w:type="dxa"/>
              <w:left w:w="108" w:type="dxa"/>
              <w:bottom w:w="0" w:type="dxa"/>
              <w:right w:w="108" w:type="dxa"/>
            </w:tcMar>
          </w:tcPr>
          <w:p w14:paraId="30CF75C4"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21E5A630"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02254BF2"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52097333" w14:textId="77777777" w:rsidTr="00EB7374">
        <w:trPr>
          <w:cantSplit/>
          <w:trHeight w:val="438"/>
        </w:trPr>
        <w:tc>
          <w:tcPr>
            <w:tcW w:w="1433" w:type="pct"/>
            <w:vMerge w:val="restart"/>
            <w:tcMar>
              <w:top w:w="0" w:type="dxa"/>
              <w:left w:w="108" w:type="dxa"/>
              <w:bottom w:w="0" w:type="dxa"/>
              <w:right w:w="108" w:type="dxa"/>
            </w:tcMar>
          </w:tcPr>
          <w:p w14:paraId="6A147015"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Palivové hospodářství</w:t>
            </w:r>
          </w:p>
        </w:tc>
        <w:tc>
          <w:tcPr>
            <w:tcW w:w="1338" w:type="pct"/>
            <w:gridSpan w:val="3"/>
            <w:tcMar>
              <w:top w:w="0" w:type="dxa"/>
              <w:left w:w="108" w:type="dxa"/>
              <w:bottom w:w="0" w:type="dxa"/>
              <w:right w:w="108" w:type="dxa"/>
            </w:tcMar>
          </w:tcPr>
          <w:p w14:paraId="2D1CC4E6"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Používané palivo</w:t>
            </w:r>
          </w:p>
        </w:tc>
        <w:tc>
          <w:tcPr>
            <w:tcW w:w="706" w:type="pct"/>
            <w:tcMar>
              <w:top w:w="0" w:type="dxa"/>
              <w:left w:w="108" w:type="dxa"/>
              <w:bottom w:w="0" w:type="dxa"/>
              <w:right w:w="108" w:type="dxa"/>
            </w:tcMar>
          </w:tcPr>
          <w:p w14:paraId="43BA7B47"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641836D2"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0FFC02F0"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5A939ACF" w14:textId="77777777" w:rsidTr="00EB7374">
        <w:trPr>
          <w:cantSplit/>
          <w:trHeight w:val="416"/>
        </w:trPr>
        <w:tc>
          <w:tcPr>
            <w:tcW w:w="1433" w:type="pct"/>
            <w:vMerge/>
            <w:tcMar>
              <w:top w:w="0" w:type="dxa"/>
              <w:left w:w="108" w:type="dxa"/>
              <w:bottom w:w="0" w:type="dxa"/>
              <w:right w:w="108" w:type="dxa"/>
            </w:tcMar>
          </w:tcPr>
          <w:p w14:paraId="4F954657"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2CB85724"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Způsob skladování paliva</w:t>
            </w:r>
          </w:p>
        </w:tc>
        <w:tc>
          <w:tcPr>
            <w:tcW w:w="706" w:type="pct"/>
            <w:tcMar>
              <w:top w:w="0" w:type="dxa"/>
              <w:left w:w="108" w:type="dxa"/>
              <w:bottom w:w="0" w:type="dxa"/>
              <w:right w:w="108" w:type="dxa"/>
            </w:tcMar>
          </w:tcPr>
          <w:p w14:paraId="36F3CA42"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41A31912"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2905B23D" w14:textId="77777777" w:rsidR="003C2D4B" w:rsidRPr="000C3CB6" w:rsidRDefault="003C2D4B" w:rsidP="00EB7374">
            <w:pPr>
              <w:spacing w:before="120"/>
              <w:jc w:val="center"/>
              <w:rPr>
                <w:rFonts w:ascii="Arial" w:hAnsi="Arial" w:cs="Arial"/>
                <w:b/>
                <w:bCs/>
                <w:sz w:val="22"/>
                <w:szCs w:val="22"/>
              </w:rPr>
            </w:pPr>
          </w:p>
        </w:tc>
      </w:tr>
      <w:tr w:rsidR="003C2D4B" w:rsidRPr="000C3CB6" w14:paraId="180D0F28" w14:textId="77777777" w:rsidTr="00EB7374">
        <w:trPr>
          <w:cantSplit/>
          <w:trHeight w:val="408"/>
        </w:trPr>
        <w:tc>
          <w:tcPr>
            <w:tcW w:w="1433" w:type="pct"/>
            <w:vMerge w:val="restart"/>
            <w:tcMar>
              <w:top w:w="0" w:type="dxa"/>
              <w:left w:w="108" w:type="dxa"/>
              <w:bottom w:w="0" w:type="dxa"/>
              <w:right w:w="108" w:type="dxa"/>
            </w:tcMar>
          </w:tcPr>
          <w:p w14:paraId="6BA6F06E"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Teplovodní soustava</w:t>
            </w:r>
          </w:p>
        </w:tc>
        <w:tc>
          <w:tcPr>
            <w:tcW w:w="1338" w:type="pct"/>
            <w:gridSpan w:val="3"/>
            <w:tcMar>
              <w:top w:w="0" w:type="dxa"/>
              <w:left w:w="108" w:type="dxa"/>
              <w:bottom w:w="0" w:type="dxa"/>
              <w:right w:w="108" w:type="dxa"/>
            </w:tcMar>
          </w:tcPr>
          <w:p w14:paraId="7E62A81D"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Zajištění teploty vratné vody</w:t>
            </w:r>
          </w:p>
        </w:tc>
        <w:tc>
          <w:tcPr>
            <w:tcW w:w="706" w:type="pct"/>
            <w:tcMar>
              <w:top w:w="0" w:type="dxa"/>
              <w:left w:w="108" w:type="dxa"/>
              <w:bottom w:w="0" w:type="dxa"/>
              <w:right w:w="108" w:type="dxa"/>
            </w:tcMar>
          </w:tcPr>
          <w:p w14:paraId="29D85FFD"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6CE745B3"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7F69C73B"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49885ECD" w14:textId="77777777" w:rsidTr="00EB7374">
        <w:trPr>
          <w:cantSplit/>
          <w:trHeight w:val="408"/>
        </w:trPr>
        <w:tc>
          <w:tcPr>
            <w:tcW w:w="1433" w:type="pct"/>
            <w:vMerge/>
            <w:tcMar>
              <w:top w:w="0" w:type="dxa"/>
              <w:left w:w="108" w:type="dxa"/>
              <w:bottom w:w="0" w:type="dxa"/>
              <w:right w:w="108" w:type="dxa"/>
            </w:tcMar>
          </w:tcPr>
          <w:p w14:paraId="480B3A96"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71D36A26"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Akumulační nádoba</w:t>
            </w:r>
          </w:p>
        </w:tc>
        <w:tc>
          <w:tcPr>
            <w:tcW w:w="706" w:type="pct"/>
            <w:tcMar>
              <w:top w:w="0" w:type="dxa"/>
              <w:left w:w="108" w:type="dxa"/>
              <w:bottom w:w="0" w:type="dxa"/>
              <w:right w:w="108" w:type="dxa"/>
            </w:tcMar>
          </w:tcPr>
          <w:p w14:paraId="569C35F4"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41CEBF1C"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33867D79"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r>
      <w:tr w:rsidR="003C2D4B" w:rsidRPr="000C3CB6" w14:paraId="495A2D6C" w14:textId="77777777" w:rsidTr="00EB7374">
        <w:trPr>
          <w:cantSplit/>
          <w:trHeight w:val="408"/>
        </w:trPr>
        <w:tc>
          <w:tcPr>
            <w:tcW w:w="1433" w:type="pct"/>
            <w:vMerge/>
            <w:tcMar>
              <w:top w:w="0" w:type="dxa"/>
              <w:left w:w="108" w:type="dxa"/>
              <w:bottom w:w="0" w:type="dxa"/>
              <w:right w:w="108" w:type="dxa"/>
            </w:tcMar>
          </w:tcPr>
          <w:p w14:paraId="0FA9C221"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7E8935CA"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Typ soustavy</w:t>
            </w:r>
          </w:p>
        </w:tc>
        <w:tc>
          <w:tcPr>
            <w:tcW w:w="1143" w:type="pct"/>
            <w:gridSpan w:val="3"/>
            <w:tcMar>
              <w:top w:w="0" w:type="dxa"/>
              <w:left w:w="108" w:type="dxa"/>
              <w:bottom w:w="0" w:type="dxa"/>
              <w:right w:w="108" w:type="dxa"/>
            </w:tcMar>
          </w:tcPr>
          <w:p w14:paraId="70E1835C"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r w:rsidRPr="000C3CB6">
              <w:rPr>
                <w:rFonts w:ascii="Arial" w:hAnsi="Arial" w:cs="Arial"/>
                <w:b/>
                <w:bCs/>
                <w:sz w:val="22"/>
                <w:szCs w:val="22"/>
              </w:rPr>
              <w:t xml:space="preserve"> otevřená</w:t>
            </w:r>
          </w:p>
        </w:tc>
        <w:tc>
          <w:tcPr>
            <w:tcW w:w="1086" w:type="pct"/>
            <w:gridSpan w:val="2"/>
            <w:tcMar>
              <w:top w:w="0" w:type="dxa"/>
              <w:left w:w="108" w:type="dxa"/>
              <w:bottom w:w="0" w:type="dxa"/>
              <w:right w:w="108" w:type="dxa"/>
            </w:tcMar>
          </w:tcPr>
          <w:p w14:paraId="16795FBA"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r w:rsidRPr="000C3CB6">
              <w:rPr>
                <w:rFonts w:ascii="Arial" w:hAnsi="Arial" w:cs="Arial"/>
                <w:b/>
                <w:bCs/>
                <w:sz w:val="22"/>
                <w:szCs w:val="22"/>
              </w:rPr>
              <w:t xml:space="preserve"> uzavřená</w:t>
            </w:r>
          </w:p>
        </w:tc>
      </w:tr>
      <w:tr w:rsidR="003C2D4B" w:rsidRPr="000C3CB6" w14:paraId="0D0F1F9D" w14:textId="77777777" w:rsidTr="00EB7374">
        <w:trPr>
          <w:cantSplit/>
        </w:trPr>
        <w:tc>
          <w:tcPr>
            <w:tcW w:w="1433" w:type="pct"/>
            <w:vMerge w:val="restart"/>
            <w:tcMar>
              <w:top w:w="0" w:type="dxa"/>
              <w:left w:w="108" w:type="dxa"/>
              <w:bottom w:w="0" w:type="dxa"/>
              <w:right w:w="108" w:type="dxa"/>
            </w:tcMar>
          </w:tcPr>
          <w:p w14:paraId="238D73AF"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Odvod spalin a spalinové cesty</w:t>
            </w:r>
          </w:p>
        </w:tc>
        <w:tc>
          <w:tcPr>
            <w:tcW w:w="1338" w:type="pct"/>
            <w:gridSpan w:val="3"/>
            <w:tcMar>
              <w:top w:w="0" w:type="dxa"/>
              <w:left w:w="108" w:type="dxa"/>
              <w:bottom w:w="0" w:type="dxa"/>
              <w:right w:w="108" w:type="dxa"/>
            </w:tcMar>
          </w:tcPr>
          <w:p w14:paraId="049BC630"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Napojení na spalinové cesty</w:t>
            </w:r>
          </w:p>
        </w:tc>
        <w:tc>
          <w:tcPr>
            <w:tcW w:w="706" w:type="pct"/>
            <w:tcMar>
              <w:top w:w="0" w:type="dxa"/>
              <w:left w:w="108" w:type="dxa"/>
              <w:bottom w:w="0" w:type="dxa"/>
              <w:right w:w="108" w:type="dxa"/>
            </w:tcMar>
          </w:tcPr>
          <w:p w14:paraId="670EC918"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845" w:type="pct"/>
            <w:gridSpan w:val="3"/>
            <w:tcMar>
              <w:top w:w="0" w:type="dxa"/>
              <w:left w:w="108" w:type="dxa"/>
              <w:bottom w:w="0" w:type="dxa"/>
              <w:right w:w="108" w:type="dxa"/>
            </w:tcMar>
          </w:tcPr>
          <w:p w14:paraId="3D459D9F" w14:textId="77777777" w:rsidR="003C2D4B" w:rsidRPr="000C3CB6" w:rsidRDefault="003C2D4B" w:rsidP="00EB7374">
            <w:pPr>
              <w:spacing w:before="120"/>
              <w:jc w:val="center"/>
              <w:rPr>
                <w:rFonts w:ascii="Arial" w:hAnsi="Arial" w:cs="Arial"/>
                <w:b/>
                <w:bCs/>
                <w:sz w:val="22"/>
                <w:szCs w:val="22"/>
              </w:rPr>
            </w:pPr>
            <w:r w:rsidRPr="000C3CB6">
              <w:rPr>
                <w:rFonts w:ascii="Segoe UI Symbol" w:eastAsia="MS Gothic" w:hAnsi="Segoe UI Symbol" w:cs="Segoe UI Symbol"/>
                <w:b/>
                <w:bCs/>
                <w:sz w:val="22"/>
                <w:szCs w:val="22"/>
              </w:rPr>
              <w:t>☐</w:t>
            </w:r>
          </w:p>
        </w:tc>
        <w:tc>
          <w:tcPr>
            <w:tcW w:w="678" w:type="pct"/>
            <w:tcMar>
              <w:top w:w="0" w:type="dxa"/>
              <w:left w:w="108" w:type="dxa"/>
              <w:bottom w:w="0" w:type="dxa"/>
              <w:right w:w="108" w:type="dxa"/>
            </w:tcMar>
          </w:tcPr>
          <w:p w14:paraId="32BCB8ED" w14:textId="77777777" w:rsidR="003C2D4B" w:rsidRPr="000C3CB6" w:rsidRDefault="003C2D4B" w:rsidP="00EB7374">
            <w:pPr>
              <w:spacing w:before="120"/>
              <w:jc w:val="center"/>
              <w:rPr>
                <w:rFonts w:ascii="Arial" w:hAnsi="Arial" w:cs="Arial"/>
                <w:b/>
                <w:bCs/>
                <w:sz w:val="22"/>
                <w:szCs w:val="22"/>
              </w:rPr>
            </w:pPr>
          </w:p>
        </w:tc>
      </w:tr>
      <w:tr w:rsidR="003C2D4B" w:rsidRPr="000C3CB6" w14:paraId="673833AC" w14:textId="77777777" w:rsidTr="00EB7374">
        <w:trPr>
          <w:cantSplit/>
        </w:trPr>
        <w:tc>
          <w:tcPr>
            <w:tcW w:w="1433" w:type="pct"/>
            <w:vMerge/>
            <w:tcMar>
              <w:top w:w="0" w:type="dxa"/>
              <w:left w:w="108" w:type="dxa"/>
              <w:bottom w:w="0" w:type="dxa"/>
              <w:right w:w="108" w:type="dxa"/>
            </w:tcMar>
          </w:tcPr>
          <w:p w14:paraId="183C7067" w14:textId="77777777" w:rsidR="003C2D4B" w:rsidRPr="000C3CB6" w:rsidRDefault="003C2D4B" w:rsidP="00EB7374">
            <w:pPr>
              <w:spacing w:before="120"/>
              <w:rPr>
                <w:rFonts w:ascii="Arial" w:hAnsi="Arial" w:cs="Arial"/>
                <w:b/>
                <w:bCs/>
                <w:sz w:val="22"/>
                <w:szCs w:val="22"/>
              </w:rPr>
            </w:pPr>
          </w:p>
        </w:tc>
        <w:tc>
          <w:tcPr>
            <w:tcW w:w="1338" w:type="pct"/>
            <w:gridSpan w:val="3"/>
            <w:tcMar>
              <w:top w:w="0" w:type="dxa"/>
              <w:left w:w="108" w:type="dxa"/>
              <w:bottom w:w="0" w:type="dxa"/>
              <w:right w:w="108" w:type="dxa"/>
            </w:tcMar>
          </w:tcPr>
          <w:p w14:paraId="61B0D2E4"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Revize spalinových cest provedena dne</w:t>
            </w:r>
          </w:p>
        </w:tc>
        <w:tc>
          <w:tcPr>
            <w:tcW w:w="2229" w:type="pct"/>
            <w:gridSpan w:val="5"/>
            <w:tcMar>
              <w:top w:w="0" w:type="dxa"/>
              <w:left w:w="108" w:type="dxa"/>
              <w:bottom w:w="0" w:type="dxa"/>
              <w:right w:w="108" w:type="dxa"/>
            </w:tcMar>
          </w:tcPr>
          <w:p w14:paraId="57976CDD" w14:textId="77777777" w:rsidR="003C2D4B" w:rsidRPr="000C3CB6" w:rsidRDefault="003C2D4B" w:rsidP="00EB7374">
            <w:pPr>
              <w:spacing w:before="120"/>
              <w:rPr>
                <w:rFonts w:ascii="Arial" w:hAnsi="Arial" w:cs="Arial"/>
                <w:b/>
                <w:bCs/>
                <w:sz w:val="22"/>
                <w:szCs w:val="22"/>
              </w:rPr>
            </w:pPr>
          </w:p>
        </w:tc>
      </w:tr>
      <w:tr w:rsidR="003C2D4B" w:rsidRPr="000C3CB6" w14:paraId="6E6D907A" w14:textId="77777777" w:rsidTr="00EB7374">
        <w:trPr>
          <w:cantSplit/>
        </w:trPr>
        <w:tc>
          <w:tcPr>
            <w:tcW w:w="1433" w:type="pct"/>
            <w:vMerge w:val="restart"/>
            <w:tcBorders>
              <w:right w:val="single" w:sz="2" w:space="0" w:color="auto"/>
            </w:tcBorders>
            <w:tcMar>
              <w:top w:w="0" w:type="dxa"/>
              <w:left w:w="108" w:type="dxa"/>
              <w:bottom w:w="0" w:type="dxa"/>
              <w:right w:w="108" w:type="dxa"/>
            </w:tcMar>
          </w:tcPr>
          <w:p w14:paraId="72234212"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Řádné údržby spalinových cest a spalovacího stacionárního zdroje</w:t>
            </w:r>
          </w:p>
        </w:tc>
        <w:tc>
          <w:tcPr>
            <w:tcW w:w="1338" w:type="pct"/>
            <w:gridSpan w:val="3"/>
            <w:tcBorders>
              <w:left w:val="single" w:sz="2" w:space="0" w:color="auto"/>
              <w:bottom w:val="single" w:sz="2" w:space="0" w:color="auto"/>
            </w:tcBorders>
            <w:tcMar>
              <w:top w:w="0" w:type="dxa"/>
              <w:left w:w="108" w:type="dxa"/>
              <w:bottom w:w="0" w:type="dxa"/>
              <w:right w:w="108" w:type="dxa"/>
            </w:tcMar>
          </w:tcPr>
          <w:p w14:paraId="4DAA9EA8" w14:textId="77777777" w:rsidR="003C2D4B" w:rsidRPr="000C3CB6" w:rsidRDefault="003C2D4B" w:rsidP="00EB7374">
            <w:pPr>
              <w:rPr>
                <w:rFonts w:ascii="Arial" w:hAnsi="Arial" w:cs="Arial"/>
                <w:b/>
                <w:bCs/>
                <w:sz w:val="22"/>
                <w:szCs w:val="22"/>
              </w:rPr>
            </w:pPr>
            <w:r w:rsidRPr="000C3CB6">
              <w:rPr>
                <w:rFonts w:ascii="Arial" w:hAnsi="Arial" w:cs="Arial"/>
                <w:b/>
                <w:bCs/>
                <w:sz w:val="22"/>
                <w:szCs w:val="22"/>
              </w:rPr>
              <w:t>Kontrola spalinových cest provedena dne</w:t>
            </w:r>
          </w:p>
        </w:tc>
        <w:tc>
          <w:tcPr>
            <w:tcW w:w="2229" w:type="pct"/>
            <w:gridSpan w:val="5"/>
            <w:tcBorders>
              <w:bottom w:val="single" w:sz="2" w:space="0" w:color="auto"/>
            </w:tcBorders>
            <w:tcMar>
              <w:top w:w="0" w:type="dxa"/>
              <w:left w:w="108" w:type="dxa"/>
              <w:bottom w:w="0" w:type="dxa"/>
              <w:right w:w="108" w:type="dxa"/>
            </w:tcMar>
          </w:tcPr>
          <w:p w14:paraId="25955F16" w14:textId="77777777" w:rsidR="003C2D4B" w:rsidRPr="000C3CB6" w:rsidRDefault="003C2D4B" w:rsidP="00EB7374">
            <w:pPr>
              <w:spacing w:before="120"/>
              <w:rPr>
                <w:rFonts w:ascii="Arial" w:hAnsi="Arial" w:cs="Arial"/>
                <w:b/>
                <w:bCs/>
                <w:sz w:val="22"/>
                <w:szCs w:val="22"/>
              </w:rPr>
            </w:pPr>
          </w:p>
        </w:tc>
      </w:tr>
      <w:tr w:rsidR="003C2D4B" w:rsidRPr="000C3CB6" w14:paraId="6800B66E" w14:textId="77777777" w:rsidTr="00EB7374">
        <w:trPr>
          <w:cantSplit/>
        </w:trPr>
        <w:tc>
          <w:tcPr>
            <w:tcW w:w="1433" w:type="pct"/>
            <w:vMerge/>
            <w:tcBorders>
              <w:right w:val="single" w:sz="2" w:space="0" w:color="auto"/>
            </w:tcBorders>
            <w:tcMar>
              <w:top w:w="0" w:type="dxa"/>
              <w:left w:w="108" w:type="dxa"/>
              <w:bottom w:w="0" w:type="dxa"/>
              <w:right w:w="108" w:type="dxa"/>
            </w:tcMar>
          </w:tcPr>
          <w:p w14:paraId="7C4C8F14" w14:textId="77777777" w:rsidR="003C2D4B" w:rsidRPr="000C3CB6" w:rsidRDefault="003C2D4B" w:rsidP="00EB7374">
            <w:pPr>
              <w:spacing w:before="120"/>
              <w:rPr>
                <w:rFonts w:ascii="Arial" w:hAnsi="Arial" w:cs="Arial"/>
                <w:b/>
                <w:bCs/>
                <w:sz w:val="22"/>
                <w:szCs w:val="22"/>
              </w:rPr>
            </w:pPr>
          </w:p>
        </w:tc>
        <w:tc>
          <w:tcPr>
            <w:tcW w:w="1338" w:type="pct"/>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019EEB9"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Čištění spalinových cest provedeno dne</w:t>
            </w:r>
          </w:p>
        </w:tc>
        <w:tc>
          <w:tcPr>
            <w:tcW w:w="2229" w:type="pct"/>
            <w:gridSpan w:val="5"/>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DE7FDCF" w14:textId="77777777" w:rsidR="003C2D4B" w:rsidRPr="000C3CB6" w:rsidRDefault="003C2D4B" w:rsidP="00EB7374">
            <w:pPr>
              <w:spacing w:before="120"/>
              <w:rPr>
                <w:rFonts w:ascii="Arial" w:hAnsi="Arial" w:cs="Arial"/>
                <w:b/>
                <w:bCs/>
                <w:sz w:val="22"/>
                <w:szCs w:val="22"/>
              </w:rPr>
            </w:pPr>
          </w:p>
        </w:tc>
      </w:tr>
      <w:tr w:rsidR="003C2D4B" w:rsidRPr="000C3CB6" w14:paraId="3A13B0E4" w14:textId="77777777" w:rsidTr="00EB7374">
        <w:trPr>
          <w:cantSplit/>
        </w:trPr>
        <w:tc>
          <w:tcPr>
            <w:tcW w:w="1433" w:type="pct"/>
            <w:vMerge/>
            <w:tcBorders>
              <w:right w:val="single" w:sz="2" w:space="0" w:color="auto"/>
            </w:tcBorders>
            <w:tcMar>
              <w:top w:w="0" w:type="dxa"/>
              <w:left w:w="108" w:type="dxa"/>
              <w:bottom w:w="0" w:type="dxa"/>
              <w:right w:w="108" w:type="dxa"/>
            </w:tcMar>
          </w:tcPr>
          <w:p w14:paraId="7E6377B1" w14:textId="77777777" w:rsidR="003C2D4B" w:rsidRPr="000C3CB6" w:rsidRDefault="003C2D4B" w:rsidP="00EB7374">
            <w:pPr>
              <w:spacing w:before="120"/>
              <w:rPr>
                <w:rFonts w:ascii="Arial" w:hAnsi="Arial" w:cs="Arial"/>
                <w:b/>
                <w:bCs/>
                <w:sz w:val="22"/>
                <w:szCs w:val="22"/>
              </w:rPr>
            </w:pPr>
          </w:p>
        </w:tc>
        <w:tc>
          <w:tcPr>
            <w:tcW w:w="1338" w:type="pct"/>
            <w:gridSpan w:val="3"/>
            <w:tcBorders>
              <w:top w:val="single" w:sz="2" w:space="0" w:color="auto"/>
              <w:left w:val="single" w:sz="2" w:space="0" w:color="auto"/>
            </w:tcBorders>
            <w:tcMar>
              <w:top w:w="0" w:type="dxa"/>
              <w:left w:w="108" w:type="dxa"/>
              <w:bottom w:w="0" w:type="dxa"/>
              <w:right w:w="108" w:type="dxa"/>
            </w:tcMar>
          </w:tcPr>
          <w:p w14:paraId="48F3CA6B"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Pravidelné čištění spalovacího zdroje provedeno dne</w:t>
            </w:r>
          </w:p>
        </w:tc>
        <w:tc>
          <w:tcPr>
            <w:tcW w:w="2229" w:type="pct"/>
            <w:gridSpan w:val="5"/>
            <w:tcBorders>
              <w:top w:val="single" w:sz="2" w:space="0" w:color="auto"/>
            </w:tcBorders>
            <w:tcMar>
              <w:top w:w="0" w:type="dxa"/>
              <w:left w:w="108" w:type="dxa"/>
              <w:bottom w:w="0" w:type="dxa"/>
              <w:right w:w="108" w:type="dxa"/>
            </w:tcMar>
          </w:tcPr>
          <w:p w14:paraId="4BA9544B" w14:textId="77777777" w:rsidR="003C2D4B" w:rsidRPr="000C3CB6" w:rsidRDefault="003C2D4B" w:rsidP="00EB7374">
            <w:pPr>
              <w:spacing w:before="120"/>
              <w:rPr>
                <w:rFonts w:ascii="Arial" w:hAnsi="Arial" w:cs="Arial"/>
                <w:b/>
                <w:bCs/>
                <w:sz w:val="22"/>
                <w:szCs w:val="22"/>
              </w:rPr>
            </w:pPr>
          </w:p>
        </w:tc>
      </w:tr>
      <w:tr w:rsidR="003C2D4B" w:rsidRPr="000C3CB6" w14:paraId="662CED54" w14:textId="77777777" w:rsidTr="00EB7374">
        <w:tc>
          <w:tcPr>
            <w:tcW w:w="5000" w:type="pct"/>
            <w:gridSpan w:val="9"/>
            <w:shd w:val="clear" w:color="auto" w:fill="D9D9D9"/>
            <w:tcMar>
              <w:top w:w="0" w:type="dxa"/>
              <w:left w:w="108" w:type="dxa"/>
              <w:bottom w:w="0" w:type="dxa"/>
              <w:right w:w="108" w:type="dxa"/>
            </w:tcMar>
          </w:tcPr>
          <w:p w14:paraId="2075E708" w14:textId="77777777" w:rsidR="003C2D4B" w:rsidRPr="000C3CB6" w:rsidRDefault="003C2D4B" w:rsidP="00EB7374">
            <w:pPr>
              <w:spacing w:before="120"/>
              <w:rPr>
                <w:rFonts w:ascii="Arial" w:hAnsi="Arial" w:cs="Arial"/>
                <w:b/>
                <w:bCs/>
                <w:sz w:val="22"/>
                <w:szCs w:val="22"/>
                <w:vertAlign w:val="superscript"/>
              </w:rPr>
            </w:pPr>
            <w:r w:rsidRPr="000C3CB6">
              <w:rPr>
                <w:rFonts w:ascii="Arial" w:hAnsi="Arial" w:cs="Arial"/>
                <w:b/>
                <w:bCs/>
                <w:sz w:val="22"/>
                <w:szCs w:val="22"/>
              </w:rPr>
              <w:t>Výsledek kontroly</w:t>
            </w:r>
            <w:r w:rsidRPr="000C3CB6">
              <w:rPr>
                <w:rFonts w:ascii="Arial" w:hAnsi="Arial" w:cs="Arial"/>
                <w:b/>
                <w:bCs/>
                <w:sz w:val="22"/>
                <w:szCs w:val="22"/>
                <w:vertAlign w:val="superscript"/>
              </w:rPr>
              <w:t>5</w:t>
            </w:r>
          </w:p>
        </w:tc>
      </w:tr>
      <w:tr w:rsidR="003C2D4B" w:rsidRPr="000C3CB6" w14:paraId="74509609" w14:textId="77777777" w:rsidTr="00EB7374">
        <w:tc>
          <w:tcPr>
            <w:tcW w:w="5000" w:type="pct"/>
            <w:gridSpan w:val="9"/>
            <w:tcMar>
              <w:top w:w="0" w:type="dxa"/>
              <w:left w:w="108" w:type="dxa"/>
              <w:bottom w:w="0" w:type="dxa"/>
              <w:right w:w="108" w:type="dxa"/>
            </w:tcMar>
          </w:tcPr>
          <w:p w14:paraId="64999E08"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 xml:space="preserve">Spalovací stacionární zdroj JE / NENÍ instalován v souladu s pokyny výrobce </w:t>
            </w:r>
          </w:p>
        </w:tc>
      </w:tr>
      <w:tr w:rsidR="003C2D4B" w:rsidRPr="000C3CB6" w14:paraId="48C37A6A" w14:textId="77777777" w:rsidTr="00EB7374">
        <w:tc>
          <w:tcPr>
            <w:tcW w:w="5000" w:type="pct"/>
            <w:gridSpan w:val="9"/>
            <w:tcMar>
              <w:top w:w="0" w:type="dxa"/>
              <w:left w:w="108" w:type="dxa"/>
              <w:bottom w:w="0" w:type="dxa"/>
              <w:right w:w="108" w:type="dxa"/>
            </w:tcMar>
          </w:tcPr>
          <w:p w14:paraId="5298BE25"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 xml:space="preserve">Technický stav VYHOVUJE / NEVYHOVUJE pokynům výrobce </w:t>
            </w:r>
          </w:p>
        </w:tc>
      </w:tr>
      <w:tr w:rsidR="003C2D4B" w:rsidRPr="000C3CB6" w14:paraId="33BF7E52" w14:textId="77777777" w:rsidTr="00EB7374">
        <w:tc>
          <w:tcPr>
            <w:tcW w:w="5000" w:type="pct"/>
            <w:gridSpan w:val="9"/>
            <w:tcMar>
              <w:top w:w="0" w:type="dxa"/>
              <w:left w:w="108" w:type="dxa"/>
              <w:bottom w:w="0" w:type="dxa"/>
              <w:right w:w="108" w:type="dxa"/>
            </w:tcMar>
          </w:tcPr>
          <w:p w14:paraId="0E3C20B5"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 xml:space="preserve">Spalovací stacionární zdroj JE / NENÍ provozován v souladu s pokyny výrobce </w:t>
            </w:r>
          </w:p>
        </w:tc>
      </w:tr>
      <w:tr w:rsidR="003C2D4B" w:rsidRPr="000C3CB6" w14:paraId="2FF2CD04" w14:textId="77777777" w:rsidTr="00EB7374">
        <w:tc>
          <w:tcPr>
            <w:tcW w:w="5000" w:type="pct"/>
            <w:gridSpan w:val="9"/>
            <w:tcMar>
              <w:top w:w="0" w:type="dxa"/>
              <w:left w:w="108" w:type="dxa"/>
              <w:bottom w:w="0" w:type="dxa"/>
              <w:right w:w="108" w:type="dxa"/>
            </w:tcMar>
          </w:tcPr>
          <w:p w14:paraId="545DDCF7"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Zjištěné nedostatky MAJÍ / NEMAJÍ vliv na znečišťování ovzduší</w:t>
            </w:r>
          </w:p>
        </w:tc>
      </w:tr>
      <w:tr w:rsidR="003C2D4B" w:rsidRPr="000C3CB6" w14:paraId="48DAA17A" w14:textId="77777777" w:rsidTr="00EB7374">
        <w:tc>
          <w:tcPr>
            <w:tcW w:w="5000" w:type="pct"/>
            <w:gridSpan w:val="9"/>
            <w:tcMar>
              <w:top w:w="0" w:type="dxa"/>
              <w:left w:w="108" w:type="dxa"/>
              <w:bottom w:w="0" w:type="dxa"/>
              <w:right w:w="108" w:type="dxa"/>
            </w:tcMar>
          </w:tcPr>
          <w:p w14:paraId="10AFF1C4" w14:textId="77777777" w:rsidR="003C2D4B" w:rsidRPr="000C3CB6" w:rsidRDefault="003C2D4B" w:rsidP="00EB7374">
            <w:pPr>
              <w:spacing w:before="120"/>
              <w:rPr>
                <w:rFonts w:ascii="Arial" w:hAnsi="Arial" w:cs="Arial"/>
                <w:b/>
                <w:bCs/>
                <w:sz w:val="22"/>
                <w:szCs w:val="22"/>
              </w:rPr>
            </w:pPr>
            <w:r w:rsidRPr="000C3CB6">
              <w:rPr>
                <w:rFonts w:ascii="Arial" w:hAnsi="Arial" w:cs="Arial"/>
                <w:b/>
                <w:bCs/>
                <w:caps/>
                <w:sz w:val="22"/>
                <w:szCs w:val="22"/>
              </w:rPr>
              <w:t>Je / není</w:t>
            </w:r>
            <w:r w:rsidRPr="000C3CB6">
              <w:rPr>
                <w:rFonts w:ascii="Arial" w:hAnsi="Arial" w:cs="Arial"/>
                <w:b/>
                <w:bCs/>
                <w:sz w:val="22"/>
                <w:szCs w:val="22"/>
              </w:rPr>
              <w:t xml:space="preserve"> spalováno palivo určené výrobcem zdroje</w:t>
            </w:r>
          </w:p>
        </w:tc>
      </w:tr>
      <w:tr w:rsidR="003C2D4B" w:rsidRPr="000C3CB6" w14:paraId="50CB4FDE" w14:textId="77777777" w:rsidTr="00EB7374">
        <w:tc>
          <w:tcPr>
            <w:tcW w:w="5000" w:type="pct"/>
            <w:gridSpan w:val="9"/>
            <w:tcMar>
              <w:top w:w="0" w:type="dxa"/>
              <w:left w:w="108" w:type="dxa"/>
              <w:bottom w:w="0" w:type="dxa"/>
              <w:right w:w="108" w:type="dxa"/>
            </w:tcMar>
          </w:tcPr>
          <w:p w14:paraId="0671A4C8" w14:textId="77777777" w:rsidR="003C2D4B" w:rsidRPr="000C3CB6" w:rsidRDefault="003C2D4B" w:rsidP="00EB7374">
            <w:pPr>
              <w:spacing w:before="120"/>
              <w:rPr>
                <w:rFonts w:ascii="Arial" w:hAnsi="Arial" w:cs="Arial"/>
                <w:b/>
                <w:bCs/>
                <w:caps/>
                <w:sz w:val="22"/>
                <w:szCs w:val="22"/>
              </w:rPr>
            </w:pPr>
            <w:r w:rsidRPr="000C3CB6">
              <w:rPr>
                <w:rFonts w:ascii="Arial" w:hAnsi="Arial" w:cs="Arial"/>
                <w:b/>
                <w:bCs/>
                <w:caps/>
                <w:sz w:val="22"/>
                <w:szCs w:val="22"/>
              </w:rPr>
              <w:t>Je / není</w:t>
            </w:r>
            <w:r w:rsidRPr="000C3CB6">
              <w:rPr>
                <w:rFonts w:ascii="Arial" w:hAnsi="Arial" w:cs="Arial"/>
                <w:b/>
                <w:bCs/>
                <w:sz w:val="22"/>
                <w:szCs w:val="22"/>
              </w:rPr>
              <w:t xml:space="preserve"> indikováno spalování odpadu</w:t>
            </w:r>
          </w:p>
        </w:tc>
      </w:tr>
      <w:tr w:rsidR="003C2D4B" w:rsidRPr="000C3CB6" w14:paraId="5CDFD6D8" w14:textId="77777777" w:rsidTr="00EB7374">
        <w:tc>
          <w:tcPr>
            <w:tcW w:w="5000" w:type="pct"/>
            <w:gridSpan w:val="9"/>
            <w:tcMar>
              <w:top w:w="0" w:type="dxa"/>
              <w:left w:w="108" w:type="dxa"/>
              <w:bottom w:w="0" w:type="dxa"/>
              <w:right w:w="108" w:type="dxa"/>
            </w:tcMar>
          </w:tcPr>
          <w:p w14:paraId="22C3CEDE"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Popis důvodu nesouladu s pokyny výrobce, pokud není zřejmý z jiných částí dokladu:</w:t>
            </w:r>
          </w:p>
          <w:p w14:paraId="4CE3DE9C" w14:textId="77777777" w:rsidR="003C2D4B" w:rsidRPr="000C3CB6" w:rsidRDefault="003C2D4B" w:rsidP="00EB7374">
            <w:pPr>
              <w:spacing w:before="120"/>
              <w:rPr>
                <w:rFonts w:ascii="Arial" w:hAnsi="Arial" w:cs="Arial"/>
                <w:b/>
                <w:bCs/>
                <w:sz w:val="22"/>
                <w:szCs w:val="22"/>
              </w:rPr>
            </w:pPr>
          </w:p>
        </w:tc>
      </w:tr>
      <w:tr w:rsidR="003C2D4B" w:rsidRPr="000C3CB6" w14:paraId="099E2ED6" w14:textId="77777777" w:rsidTr="00EB7374">
        <w:tc>
          <w:tcPr>
            <w:tcW w:w="5000" w:type="pct"/>
            <w:gridSpan w:val="9"/>
            <w:tcMar>
              <w:top w:w="0" w:type="dxa"/>
              <w:left w:w="108" w:type="dxa"/>
              <w:bottom w:w="0" w:type="dxa"/>
              <w:right w:w="108" w:type="dxa"/>
            </w:tcMar>
          </w:tcPr>
          <w:p w14:paraId="124203F3"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 xml:space="preserve">Spalovací stacionární zdroj SPLŇUJE / NESPLŇUJE emisní požadavky stanovené v příloze č. 11 zákona č. 201/2012 Sb. / tyto požadavky NEJSOU RELEVANTNÍ, neboť se jedná o spalovací stacionární zdroj </w:t>
            </w:r>
            <w:r w:rsidRPr="000C3CB6">
              <w:rPr>
                <w:rFonts w:ascii="Arial" w:hAnsi="Arial" w:cs="Arial"/>
                <w:b/>
                <w:bCs/>
                <w:color w:val="000000"/>
                <w:sz w:val="22"/>
                <w:szCs w:val="22"/>
              </w:rPr>
              <w:t>navržený rovněž pro přímé vytápění místa instalace</w:t>
            </w:r>
            <w:r w:rsidRPr="000C3CB6">
              <w:rPr>
                <w:rFonts w:ascii="Arial" w:hAnsi="Arial" w:cs="Arial"/>
                <w:b/>
                <w:bCs/>
                <w:sz w:val="22"/>
                <w:szCs w:val="22"/>
              </w:rPr>
              <w:t xml:space="preserve"> (lokální topidlo)</w:t>
            </w:r>
          </w:p>
        </w:tc>
      </w:tr>
      <w:tr w:rsidR="003C2D4B" w:rsidRPr="000C3CB6" w14:paraId="4942C80C" w14:textId="77777777" w:rsidTr="00EB7374">
        <w:tc>
          <w:tcPr>
            <w:tcW w:w="5000" w:type="pct"/>
            <w:gridSpan w:val="9"/>
            <w:shd w:val="clear" w:color="auto" w:fill="D9D9D9"/>
            <w:tcMar>
              <w:top w:w="0" w:type="dxa"/>
              <w:left w:w="108" w:type="dxa"/>
              <w:bottom w:w="0" w:type="dxa"/>
              <w:right w:w="108" w:type="dxa"/>
            </w:tcMar>
          </w:tcPr>
          <w:p w14:paraId="14778C01"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lastRenderedPageBreak/>
              <w:t>Doporučení k zajištění dalšího bezproblémového a hospodárného provozu zdroje</w:t>
            </w:r>
          </w:p>
        </w:tc>
      </w:tr>
      <w:tr w:rsidR="003C2D4B" w:rsidRPr="000C3CB6" w14:paraId="782FE212" w14:textId="77777777" w:rsidTr="00EB7374">
        <w:trPr>
          <w:trHeight w:val="362"/>
        </w:trPr>
        <w:tc>
          <w:tcPr>
            <w:tcW w:w="2418" w:type="pct"/>
            <w:gridSpan w:val="2"/>
            <w:tcMar>
              <w:top w:w="0" w:type="dxa"/>
              <w:left w:w="108" w:type="dxa"/>
              <w:bottom w:w="0" w:type="dxa"/>
              <w:right w:w="108" w:type="dxa"/>
            </w:tcMar>
          </w:tcPr>
          <w:p w14:paraId="22014B5A"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Datum kontroly</w:t>
            </w:r>
          </w:p>
        </w:tc>
        <w:tc>
          <w:tcPr>
            <w:tcW w:w="2582" w:type="pct"/>
            <w:gridSpan w:val="7"/>
            <w:tcMar>
              <w:top w:w="0" w:type="dxa"/>
              <w:left w:w="108" w:type="dxa"/>
              <w:bottom w:w="0" w:type="dxa"/>
              <w:right w:w="108" w:type="dxa"/>
            </w:tcMar>
          </w:tcPr>
          <w:p w14:paraId="26B4911E" w14:textId="77777777" w:rsidR="003C2D4B" w:rsidRPr="000C3CB6" w:rsidRDefault="003C2D4B" w:rsidP="00EB7374">
            <w:pPr>
              <w:spacing w:before="120"/>
              <w:rPr>
                <w:rFonts w:ascii="Arial" w:hAnsi="Arial" w:cs="Arial"/>
                <w:b/>
                <w:bCs/>
                <w:sz w:val="22"/>
                <w:szCs w:val="22"/>
              </w:rPr>
            </w:pPr>
          </w:p>
        </w:tc>
      </w:tr>
      <w:tr w:rsidR="003C2D4B" w:rsidRPr="000C3CB6" w14:paraId="28809F85" w14:textId="77777777" w:rsidTr="00EB7374">
        <w:trPr>
          <w:trHeight w:val="341"/>
        </w:trPr>
        <w:tc>
          <w:tcPr>
            <w:tcW w:w="2418" w:type="pct"/>
            <w:gridSpan w:val="2"/>
            <w:tcMar>
              <w:top w:w="0" w:type="dxa"/>
              <w:left w:w="108" w:type="dxa"/>
              <w:bottom w:w="0" w:type="dxa"/>
              <w:right w:w="108" w:type="dxa"/>
            </w:tcMar>
          </w:tcPr>
          <w:p w14:paraId="6000B2E4"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Podpis příp. razítko odborně způsobilé osoby</w:t>
            </w:r>
          </w:p>
        </w:tc>
        <w:tc>
          <w:tcPr>
            <w:tcW w:w="2582" w:type="pct"/>
            <w:gridSpan w:val="7"/>
            <w:tcMar>
              <w:top w:w="0" w:type="dxa"/>
              <w:left w:w="108" w:type="dxa"/>
              <w:bottom w:w="0" w:type="dxa"/>
              <w:right w:w="108" w:type="dxa"/>
            </w:tcMar>
          </w:tcPr>
          <w:p w14:paraId="15DBB377" w14:textId="77777777" w:rsidR="003C2D4B" w:rsidRPr="000C3CB6" w:rsidRDefault="003C2D4B" w:rsidP="00EB7374">
            <w:pPr>
              <w:spacing w:before="120"/>
              <w:rPr>
                <w:rFonts w:ascii="Arial" w:hAnsi="Arial" w:cs="Arial"/>
                <w:b/>
                <w:bCs/>
                <w:sz w:val="22"/>
                <w:szCs w:val="22"/>
              </w:rPr>
            </w:pPr>
          </w:p>
        </w:tc>
      </w:tr>
      <w:tr w:rsidR="003C2D4B" w:rsidRPr="000C3CB6" w14:paraId="143910D5" w14:textId="77777777" w:rsidTr="00EB7374">
        <w:trPr>
          <w:trHeight w:val="845"/>
        </w:trPr>
        <w:tc>
          <w:tcPr>
            <w:tcW w:w="2418" w:type="pct"/>
            <w:gridSpan w:val="2"/>
            <w:tcMar>
              <w:top w:w="0" w:type="dxa"/>
              <w:left w:w="108" w:type="dxa"/>
              <w:bottom w:w="0" w:type="dxa"/>
              <w:right w:w="108" w:type="dxa"/>
            </w:tcMar>
          </w:tcPr>
          <w:p w14:paraId="69746923" w14:textId="77777777" w:rsidR="003C2D4B" w:rsidRPr="000C3CB6" w:rsidRDefault="003C2D4B" w:rsidP="00EB7374">
            <w:pPr>
              <w:spacing w:before="120"/>
              <w:rPr>
                <w:rFonts w:ascii="Arial" w:hAnsi="Arial" w:cs="Arial"/>
                <w:b/>
                <w:bCs/>
                <w:sz w:val="22"/>
                <w:szCs w:val="22"/>
              </w:rPr>
            </w:pPr>
            <w:r w:rsidRPr="000C3CB6">
              <w:rPr>
                <w:rFonts w:ascii="Arial" w:hAnsi="Arial" w:cs="Arial"/>
                <w:b/>
                <w:bCs/>
                <w:sz w:val="22"/>
                <w:szCs w:val="22"/>
              </w:rPr>
              <w:t>Provozovatel byl poučen o řádném způsobu provozování spalovacího stacionárního zdroje a byl srozuměn s obsahem dokladu o kontrole</w:t>
            </w:r>
          </w:p>
        </w:tc>
        <w:tc>
          <w:tcPr>
            <w:tcW w:w="2582" w:type="pct"/>
            <w:gridSpan w:val="7"/>
            <w:tcMar>
              <w:top w:w="0" w:type="dxa"/>
              <w:left w:w="108" w:type="dxa"/>
              <w:bottom w:w="0" w:type="dxa"/>
              <w:right w:w="108" w:type="dxa"/>
            </w:tcMar>
          </w:tcPr>
          <w:p w14:paraId="31F249EB" w14:textId="77777777" w:rsidR="003C2D4B" w:rsidRPr="000C3CB6" w:rsidRDefault="003C2D4B" w:rsidP="00EB7374">
            <w:pPr>
              <w:spacing w:before="120"/>
              <w:rPr>
                <w:rFonts w:ascii="Arial" w:hAnsi="Arial" w:cs="Arial"/>
                <w:b/>
                <w:bCs/>
                <w:sz w:val="22"/>
                <w:szCs w:val="22"/>
              </w:rPr>
            </w:pPr>
          </w:p>
          <w:p w14:paraId="370A8CEB" w14:textId="77777777" w:rsidR="003C2D4B" w:rsidRPr="000C3CB6" w:rsidRDefault="003C2D4B" w:rsidP="00EB7374">
            <w:pPr>
              <w:spacing w:before="120"/>
              <w:rPr>
                <w:rFonts w:ascii="Arial" w:hAnsi="Arial" w:cs="Arial"/>
                <w:b/>
                <w:bCs/>
                <w:sz w:val="22"/>
                <w:szCs w:val="22"/>
              </w:rPr>
            </w:pPr>
          </w:p>
          <w:p w14:paraId="2ACCF754" w14:textId="77777777" w:rsidR="003C2D4B" w:rsidRPr="000C3CB6" w:rsidRDefault="003C2D4B" w:rsidP="00EB7374">
            <w:pPr>
              <w:spacing w:before="120"/>
              <w:jc w:val="center"/>
              <w:rPr>
                <w:rFonts w:ascii="Arial" w:hAnsi="Arial" w:cs="Arial"/>
                <w:b/>
                <w:bCs/>
                <w:sz w:val="22"/>
                <w:szCs w:val="22"/>
              </w:rPr>
            </w:pPr>
            <w:r w:rsidRPr="000C3CB6">
              <w:rPr>
                <w:rFonts w:ascii="Arial" w:hAnsi="Arial" w:cs="Arial"/>
                <w:b/>
                <w:bCs/>
                <w:sz w:val="22"/>
                <w:szCs w:val="22"/>
              </w:rPr>
              <w:t>(podpis provozovatele)</w:t>
            </w:r>
            <w:r w:rsidRPr="000C3CB6">
              <w:rPr>
                <w:rFonts w:ascii="Arial" w:hAnsi="Arial" w:cs="Arial"/>
                <w:b/>
                <w:bCs/>
                <w:sz w:val="22"/>
                <w:szCs w:val="22"/>
                <w:vertAlign w:val="superscript"/>
              </w:rPr>
              <w:t xml:space="preserve"> </w:t>
            </w:r>
          </w:p>
        </w:tc>
      </w:tr>
    </w:tbl>
    <w:p w14:paraId="6C478182" w14:textId="77777777" w:rsidR="003C2D4B" w:rsidRPr="000C3CB6" w:rsidRDefault="003C2D4B" w:rsidP="003C2D4B">
      <w:pPr>
        <w:widowControl w:val="0"/>
        <w:autoSpaceDE w:val="0"/>
        <w:autoSpaceDN w:val="0"/>
        <w:adjustRightInd w:val="0"/>
        <w:jc w:val="both"/>
        <w:rPr>
          <w:rFonts w:ascii="Arial" w:hAnsi="Arial" w:cs="Arial"/>
          <w:b/>
          <w:bCs/>
          <w:sz w:val="22"/>
          <w:szCs w:val="22"/>
        </w:rPr>
      </w:pPr>
    </w:p>
    <w:p w14:paraId="0E405908"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 xml:space="preserve">1 Vyplňuje se v případě, že je provedena kontrola spalovacího stacionárního zdroje jiného výrobce, než který udělil oprávnění, a to v situaci nemožnosti provedení kontroly za cenu </w:t>
      </w:r>
      <w:proofErr w:type="gramStart"/>
      <w:r w:rsidRPr="000C3CB6">
        <w:rPr>
          <w:rFonts w:ascii="Arial" w:hAnsi="Arial" w:cs="Arial"/>
          <w:b/>
          <w:bCs/>
          <w:sz w:val="22"/>
          <w:szCs w:val="22"/>
        </w:rPr>
        <w:t>nižší</w:t>
      </w:r>
      <w:proofErr w:type="gramEnd"/>
      <w:r w:rsidRPr="000C3CB6">
        <w:rPr>
          <w:rFonts w:ascii="Arial" w:hAnsi="Arial" w:cs="Arial"/>
          <w:b/>
          <w:bCs/>
          <w:sz w:val="22"/>
          <w:szCs w:val="22"/>
        </w:rPr>
        <w:t xml:space="preserve"> než je referenční finanční limit. </w:t>
      </w:r>
    </w:p>
    <w:p w14:paraId="55A444AC"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 xml:space="preserve">2 Pokud není přesné datum instalace známo, uvede se 1. leden roku instalace, pokud nebude znám ani rok instalace, bude použit 1. leden roku začátku provozu (nabytí) spalovacího stacionárního zdroje současným provozovatelem (dědictví, </w:t>
      </w:r>
      <w:proofErr w:type="gramStart"/>
      <w:r w:rsidRPr="000C3CB6">
        <w:rPr>
          <w:rFonts w:ascii="Arial" w:hAnsi="Arial" w:cs="Arial"/>
          <w:b/>
          <w:bCs/>
          <w:sz w:val="22"/>
          <w:szCs w:val="22"/>
        </w:rPr>
        <w:t>koupě,</w:t>
      </w:r>
      <w:proofErr w:type="gramEnd"/>
      <w:r w:rsidRPr="000C3CB6">
        <w:rPr>
          <w:rFonts w:ascii="Arial" w:hAnsi="Arial" w:cs="Arial"/>
          <w:b/>
          <w:bCs/>
          <w:sz w:val="22"/>
          <w:szCs w:val="22"/>
        </w:rPr>
        <w:t xml:space="preserve"> apod.).</w:t>
      </w:r>
    </w:p>
    <w:p w14:paraId="19EB603D"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3 Vyplňuje se pouze u spalovacích stacionárních zdrojů spadajících do působnosti ČSN EN 303-5.</w:t>
      </w:r>
    </w:p>
    <w:p w14:paraId="75D7D142"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4 Odpovídající položku označte křížkem.</w:t>
      </w:r>
    </w:p>
    <w:p w14:paraId="7383CDA8"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5 Nehodící se škrtněte.</w:t>
      </w:r>
    </w:p>
    <w:p w14:paraId="22758977"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_________________________________________</w:t>
      </w:r>
    </w:p>
    <w:p w14:paraId="12274F35" w14:textId="77777777" w:rsidR="003C2D4B" w:rsidRPr="000C3CB6" w:rsidRDefault="003C2D4B" w:rsidP="003C2D4B">
      <w:pPr>
        <w:widowControl w:val="0"/>
        <w:autoSpaceDE w:val="0"/>
        <w:autoSpaceDN w:val="0"/>
        <w:adjustRightInd w:val="0"/>
        <w:jc w:val="both"/>
        <w:rPr>
          <w:rFonts w:ascii="Arial" w:hAnsi="Arial" w:cs="Arial"/>
          <w:b/>
          <w:bCs/>
          <w:sz w:val="22"/>
          <w:szCs w:val="22"/>
        </w:rPr>
      </w:pPr>
    </w:p>
    <w:p w14:paraId="091667D8" w14:textId="77777777" w:rsidR="003C2D4B" w:rsidRPr="000C3CB6" w:rsidRDefault="003C2D4B" w:rsidP="003C2D4B">
      <w:pPr>
        <w:widowControl w:val="0"/>
        <w:autoSpaceDE w:val="0"/>
        <w:autoSpaceDN w:val="0"/>
        <w:adjustRightInd w:val="0"/>
        <w:jc w:val="both"/>
        <w:rPr>
          <w:rFonts w:ascii="Arial" w:hAnsi="Arial" w:cs="Arial"/>
          <w:b/>
          <w:bCs/>
          <w:sz w:val="22"/>
          <w:szCs w:val="22"/>
        </w:rPr>
      </w:pPr>
    </w:p>
    <w:p w14:paraId="3B9A76CD"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 xml:space="preserve">Nedílnou součástí dokladu o kontrole technického stavu a provozu je kopie oprávnění uděleného výrobcem k instalaci, provozu a údržbě vymezených typů spalovacích stacionárních zdrojů. </w:t>
      </w:r>
    </w:p>
    <w:p w14:paraId="2FCC6C31"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 xml:space="preserve"> </w:t>
      </w:r>
    </w:p>
    <w:p w14:paraId="505F65D9"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ab/>
      </w:r>
    </w:p>
    <w:p w14:paraId="76D30BB2" w14:textId="77777777" w:rsidR="003C2D4B" w:rsidRPr="000C3CB6" w:rsidRDefault="003C2D4B" w:rsidP="003C2D4B">
      <w:pPr>
        <w:widowControl w:val="0"/>
        <w:autoSpaceDE w:val="0"/>
        <w:autoSpaceDN w:val="0"/>
        <w:adjustRightInd w:val="0"/>
        <w:jc w:val="both"/>
        <w:rPr>
          <w:rFonts w:ascii="Arial" w:hAnsi="Arial" w:cs="Arial"/>
          <w:b/>
          <w:bCs/>
          <w:sz w:val="22"/>
          <w:szCs w:val="22"/>
        </w:rPr>
      </w:pPr>
      <w:r w:rsidRPr="000C3CB6">
        <w:rPr>
          <w:rFonts w:ascii="Arial" w:hAnsi="Arial" w:cs="Arial"/>
          <w:b/>
          <w:bCs/>
          <w:sz w:val="22"/>
          <w:szCs w:val="22"/>
        </w:rPr>
        <w:t xml:space="preserve">TYPY SPALOVACÍCH ZDROJŮ: </w:t>
      </w:r>
    </w:p>
    <w:p w14:paraId="1974B203" w14:textId="77777777" w:rsidR="003C2D4B" w:rsidRPr="000C3CB6" w:rsidRDefault="003C2D4B" w:rsidP="003C2D4B">
      <w:pPr>
        <w:widowControl w:val="0"/>
        <w:autoSpaceDE w:val="0"/>
        <w:autoSpaceDN w:val="0"/>
        <w:adjustRightInd w:val="0"/>
        <w:rPr>
          <w:rFonts w:ascii="Arial" w:hAnsi="Arial" w:cs="Arial"/>
          <w:b/>
          <w:bCs/>
          <w:sz w:val="22"/>
          <w:szCs w:val="22"/>
        </w:rPr>
      </w:pPr>
    </w:p>
    <w:p w14:paraId="2CDDEACB" w14:textId="77777777" w:rsidR="003C2D4B" w:rsidRPr="000C3CB6" w:rsidRDefault="003C2D4B" w:rsidP="003C2D4B">
      <w:pPr>
        <w:widowControl w:val="0"/>
        <w:autoSpaceDE w:val="0"/>
        <w:autoSpaceDN w:val="0"/>
        <w:adjustRightInd w:val="0"/>
        <w:spacing w:after="120"/>
        <w:jc w:val="both"/>
        <w:rPr>
          <w:rFonts w:ascii="Arial" w:hAnsi="Arial" w:cs="Arial"/>
          <w:b/>
          <w:bCs/>
          <w:sz w:val="22"/>
          <w:szCs w:val="22"/>
        </w:rPr>
      </w:pPr>
      <w:r w:rsidRPr="000C3CB6">
        <w:rPr>
          <w:rFonts w:ascii="Arial" w:hAnsi="Arial" w:cs="Arial"/>
          <w:b/>
          <w:bCs/>
          <w:sz w:val="22"/>
          <w:szCs w:val="22"/>
        </w:rPr>
        <w:t xml:space="preserve">Kotel </w:t>
      </w:r>
      <w:proofErr w:type="spellStart"/>
      <w:proofErr w:type="gramStart"/>
      <w:r w:rsidRPr="000C3CB6">
        <w:rPr>
          <w:rFonts w:ascii="Arial" w:hAnsi="Arial" w:cs="Arial"/>
          <w:b/>
          <w:bCs/>
          <w:sz w:val="22"/>
          <w:szCs w:val="22"/>
        </w:rPr>
        <w:t>prohořívací</w:t>
      </w:r>
      <w:proofErr w:type="spellEnd"/>
      <w:r w:rsidRPr="000C3CB6">
        <w:rPr>
          <w:rFonts w:ascii="Arial" w:hAnsi="Arial" w:cs="Arial"/>
          <w:b/>
          <w:bCs/>
          <w:sz w:val="22"/>
          <w:szCs w:val="22"/>
        </w:rPr>
        <w:t xml:space="preserve"> - spalovací</w:t>
      </w:r>
      <w:proofErr w:type="gramEnd"/>
      <w:r w:rsidRPr="000C3CB6">
        <w:rPr>
          <w:rFonts w:ascii="Arial" w:hAnsi="Arial" w:cs="Arial"/>
          <w:b/>
          <w:bCs/>
          <w:sz w:val="22"/>
          <w:szCs w:val="22"/>
        </w:rPr>
        <w:t xml:space="preserve"> stacionární zdroj s ruční dodávkou paliva, u nichž při spalování spaliny procházejí přes vrstvu paliva </w:t>
      </w:r>
    </w:p>
    <w:p w14:paraId="58852F15" w14:textId="77777777" w:rsidR="003C2D4B" w:rsidRPr="000C3CB6" w:rsidRDefault="003C2D4B" w:rsidP="003C2D4B">
      <w:pPr>
        <w:widowControl w:val="0"/>
        <w:autoSpaceDE w:val="0"/>
        <w:autoSpaceDN w:val="0"/>
        <w:adjustRightInd w:val="0"/>
        <w:spacing w:after="120"/>
        <w:jc w:val="both"/>
        <w:rPr>
          <w:rFonts w:ascii="Arial" w:hAnsi="Arial" w:cs="Arial"/>
          <w:b/>
          <w:bCs/>
          <w:sz w:val="22"/>
          <w:szCs w:val="22"/>
        </w:rPr>
      </w:pPr>
      <w:r w:rsidRPr="000C3CB6">
        <w:rPr>
          <w:rFonts w:ascii="Arial" w:hAnsi="Arial" w:cs="Arial"/>
          <w:b/>
          <w:bCs/>
          <w:sz w:val="22"/>
          <w:szCs w:val="22"/>
        </w:rPr>
        <w:t xml:space="preserve">Kotel </w:t>
      </w:r>
      <w:proofErr w:type="spellStart"/>
      <w:proofErr w:type="gramStart"/>
      <w:r w:rsidRPr="000C3CB6">
        <w:rPr>
          <w:rFonts w:ascii="Arial" w:hAnsi="Arial" w:cs="Arial"/>
          <w:b/>
          <w:bCs/>
          <w:sz w:val="22"/>
          <w:szCs w:val="22"/>
        </w:rPr>
        <w:t>odhořívací</w:t>
      </w:r>
      <w:proofErr w:type="spellEnd"/>
      <w:r w:rsidRPr="000C3CB6">
        <w:rPr>
          <w:rFonts w:ascii="Arial" w:hAnsi="Arial" w:cs="Arial"/>
          <w:b/>
          <w:bCs/>
          <w:sz w:val="22"/>
          <w:szCs w:val="22"/>
        </w:rPr>
        <w:t xml:space="preserve"> - spalovací</w:t>
      </w:r>
      <w:proofErr w:type="gramEnd"/>
      <w:r w:rsidRPr="000C3CB6">
        <w:rPr>
          <w:rFonts w:ascii="Arial" w:hAnsi="Arial" w:cs="Arial"/>
          <w:b/>
          <w:bCs/>
          <w:sz w:val="22"/>
          <w:szCs w:val="22"/>
        </w:rPr>
        <w:t xml:space="preserve"> stacionární zdroj s ruční dodávkou paliva, u nichž při spalování spaliny neprocházejí přes vrstvu paliva </w:t>
      </w:r>
    </w:p>
    <w:p w14:paraId="086C2175" w14:textId="77777777" w:rsidR="003C2D4B" w:rsidRPr="000C3CB6" w:rsidRDefault="003C2D4B" w:rsidP="003C2D4B">
      <w:pPr>
        <w:widowControl w:val="0"/>
        <w:autoSpaceDE w:val="0"/>
        <w:autoSpaceDN w:val="0"/>
        <w:adjustRightInd w:val="0"/>
        <w:spacing w:after="120"/>
        <w:jc w:val="both"/>
        <w:rPr>
          <w:rFonts w:ascii="Arial" w:hAnsi="Arial" w:cs="Arial"/>
          <w:b/>
          <w:bCs/>
          <w:sz w:val="22"/>
          <w:szCs w:val="22"/>
        </w:rPr>
      </w:pPr>
      <w:r w:rsidRPr="000C3CB6">
        <w:rPr>
          <w:rFonts w:ascii="Arial" w:hAnsi="Arial" w:cs="Arial"/>
          <w:b/>
          <w:bCs/>
          <w:sz w:val="22"/>
          <w:szCs w:val="22"/>
        </w:rPr>
        <w:t xml:space="preserve">Kotel </w:t>
      </w:r>
      <w:proofErr w:type="gramStart"/>
      <w:r w:rsidRPr="000C3CB6">
        <w:rPr>
          <w:rFonts w:ascii="Arial" w:hAnsi="Arial" w:cs="Arial"/>
          <w:b/>
          <w:bCs/>
          <w:sz w:val="22"/>
          <w:szCs w:val="22"/>
        </w:rPr>
        <w:t>zplyňovací - spalovací</w:t>
      </w:r>
      <w:proofErr w:type="gramEnd"/>
      <w:r w:rsidRPr="000C3CB6">
        <w:rPr>
          <w:rFonts w:ascii="Arial" w:hAnsi="Arial" w:cs="Arial"/>
          <w:b/>
          <w:bCs/>
          <w:sz w:val="22"/>
          <w:szCs w:val="22"/>
        </w:rPr>
        <w:t xml:space="preserve"> stacionární zdroj s ruční dodávkou paliva, obvykle s nuceným přívodem spalovacího vzduchu ventilátorem a speciální žárovzdornou spalovací komorou se speciální spalovací tryskou nebo roštem </w:t>
      </w:r>
    </w:p>
    <w:p w14:paraId="374C3D67" w14:textId="77777777" w:rsidR="003C2D4B" w:rsidRPr="000C3CB6" w:rsidRDefault="003C2D4B" w:rsidP="003C2D4B">
      <w:pPr>
        <w:widowControl w:val="0"/>
        <w:autoSpaceDE w:val="0"/>
        <w:autoSpaceDN w:val="0"/>
        <w:adjustRightInd w:val="0"/>
        <w:spacing w:after="120"/>
        <w:jc w:val="both"/>
        <w:rPr>
          <w:rFonts w:ascii="Arial" w:hAnsi="Arial" w:cs="Arial"/>
          <w:b/>
          <w:bCs/>
          <w:sz w:val="22"/>
          <w:szCs w:val="22"/>
        </w:rPr>
      </w:pPr>
      <w:r w:rsidRPr="000C3CB6">
        <w:rPr>
          <w:rFonts w:ascii="Arial" w:hAnsi="Arial" w:cs="Arial"/>
          <w:b/>
          <w:bCs/>
          <w:sz w:val="22"/>
          <w:szCs w:val="22"/>
        </w:rPr>
        <w:t xml:space="preserve">Kotel automatický se šnekovým </w:t>
      </w:r>
      <w:proofErr w:type="gramStart"/>
      <w:r w:rsidRPr="000C3CB6">
        <w:rPr>
          <w:rFonts w:ascii="Arial" w:hAnsi="Arial" w:cs="Arial"/>
          <w:b/>
          <w:bCs/>
          <w:sz w:val="22"/>
          <w:szCs w:val="22"/>
        </w:rPr>
        <w:t>dopravníkem - spalovací</w:t>
      </w:r>
      <w:proofErr w:type="gramEnd"/>
      <w:r w:rsidRPr="000C3CB6">
        <w:rPr>
          <w:rFonts w:ascii="Arial" w:hAnsi="Arial" w:cs="Arial"/>
          <w:b/>
          <w:bCs/>
          <w:sz w:val="22"/>
          <w:szCs w:val="22"/>
        </w:rPr>
        <w:t xml:space="preserve"> stacionární zdroj (obvykle na uhlí nebo pelety) se samočinnou dopravou paliva šnekovým dopravníkem </w:t>
      </w:r>
    </w:p>
    <w:p w14:paraId="02DC5F3B" w14:textId="77777777" w:rsidR="003C2D4B" w:rsidRPr="000C3CB6" w:rsidRDefault="003C2D4B" w:rsidP="003C2D4B">
      <w:pPr>
        <w:widowControl w:val="0"/>
        <w:autoSpaceDE w:val="0"/>
        <w:autoSpaceDN w:val="0"/>
        <w:adjustRightInd w:val="0"/>
        <w:spacing w:after="120"/>
        <w:jc w:val="both"/>
        <w:rPr>
          <w:rFonts w:ascii="Arial" w:hAnsi="Arial" w:cs="Arial"/>
          <w:b/>
          <w:bCs/>
          <w:sz w:val="22"/>
          <w:szCs w:val="22"/>
        </w:rPr>
      </w:pPr>
      <w:r w:rsidRPr="000C3CB6">
        <w:rPr>
          <w:rFonts w:ascii="Arial" w:hAnsi="Arial" w:cs="Arial"/>
          <w:b/>
          <w:bCs/>
          <w:sz w:val="22"/>
          <w:szCs w:val="22"/>
        </w:rPr>
        <w:t xml:space="preserve">Kotel automatický s rotačním </w:t>
      </w:r>
      <w:proofErr w:type="gramStart"/>
      <w:r w:rsidRPr="000C3CB6">
        <w:rPr>
          <w:rFonts w:ascii="Arial" w:hAnsi="Arial" w:cs="Arial"/>
          <w:b/>
          <w:bCs/>
          <w:sz w:val="22"/>
          <w:szCs w:val="22"/>
        </w:rPr>
        <w:t>roštem - spalovací</w:t>
      </w:r>
      <w:proofErr w:type="gramEnd"/>
      <w:r w:rsidRPr="000C3CB6">
        <w:rPr>
          <w:rFonts w:ascii="Arial" w:hAnsi="Arial" w:cs="Arial"/>
          <w:b/>
          <w:bCs/>
          <w:sz w:val="22"/>
          <w:szCs w:val="22"/>
        </w:rPr>
        <w:t xml:space="preserve"> stacionární zdroje na uhlí s bubnovým otočným roštem </w:t>
      </w:r>
    </w:p>
    <w:p w14:paraId="5B3E007F" w14:textId="77777777" w:rsidR="003C2D4B" w:rsidRPr="000C3CB6" w:rsidRDefault="003C2D4B" w:rsidP="003C2D4B">
      <w:pPr>
        <w:widowControl w:val="0"/>
        <w:autoSpaceDE w:val="0"/>
        <w:autoSpaceDN w:val="0"/>
        <w:adjustRightInd w:val="0"/>
        <w:spacing w:after="120"/>
        <w:jc w:val="both"/>
        <w:rPr>
          <w:rFonts w:ascii="Arial" w:hAnsi="Arial" w:cs="Arial"/>
          <w:b/>
          <w:bCs/>
          <w:sz w:val="22"/>
          <w:szCs w:val="22"/>
        </w:rPr>
      </w:pPr>
      <w:r w:rsidRPr="000C3CB6">
        <w:rPr>
          <w:rFonts w:ascii="Arial" w:hAnsi="Arial" w:cs="Arial"/>
          <w:b/>
          <w:bCs/>
          <w:sz w:val="22"/>
          <w:szCs w:val="22"/>
        </w:rPr>
        <w:t xml:space="preserve">Kotel automatický </w:t>
      </w:r>
      <w:proofErr w:type="gramStart"/>
      <w:r w:rsidRPr="000C3CB6">
        <w:rPr>
          <w:rFonts w:ascii="Arial" w:hAnsi="Arial" w:cs="Arial"/>
          <w:b/>
          <w:bCs/>
          <w:sz w:val="22"/>
          <w:szCs w:val="22"/>
        </w:rPr>
        <w:t>přestavěný - spalovací</w:t>
      </w:r>
      <w:proofErr w:type="gramEnd"/>
      <w:r w:rsidRPr="000C3CB6">
        <w:rPr>
          <w:rFonts w:ascii="Arial" w:hAnsi="Arial" w:cs="Arial"/>
          <w:b/>
          <w:bCs/>
          <w:sz w:val="22"/>
          <w:szCs w:val="22"/>
        </w:rPr>
        <w:t xml:space="preserve"> stacionární zdroje se samočinnou dodávkou paliva, přestavěné z původních </w:t>
      </w:r>
      <w:proofErr w:type="spellStart"/>
      <w:r w:rsidRPr="000C3CB6">
        <w:rPr>
          <w:rFonts w:ascii="Arial" w:hAnsi="Arial" w:cs="Arial"/>
          <w:b/>
          <w:bCs/>
          <w:sz w:val="22"/>
          <w:szCs w:val="22"/>
        </w:rPr>
        <w:t>odhořívacích</w:t>
      </w:r>
      <w:proofErr w:type="spellEnd"/>
      <w:r w:rsidRPr="000C3CB6">
        <w:rPr>
          <w:rFonts w:ascii="Arial" w:hAnsi="Arial" w:cs="Arial"/>
          <w:b/>
          <w:bCs/>
          <w:sz w:val="22"/>
          <w:szCs w:val="22"/>
        </w:rPr>
        <w:t xml:space="preserve">, </w:t>
      </w:r>
      <w:proofErr w:type="spellStart"/>
      <w:r w:rsidRPr="000C3CB6">
        <w:rPr>
          <w:rFonts w:ascii="Arial" w:hAnsi="Arial" w:cs="Arial"/>
          <w:b/>
          <w:bCs/>
          <w:sz w:val="22"/>
          <w:szCs w:val="22"/>
        </w:rPr>
        <w:t>prohořívacích</w:t>
      </w:r>
      <w:proofErr w:type="spellEnd"/>
      <w:r w:rsidRPr="000C3CB6">
        <w:rPr>
          <w:rFonts w:ascii="Arial" w:hAnsi="Arial" w:cs="Arial"/>
          <w:b/>
          <w:bCs/>
          <w:sz w:val="22"/>
          <w:szCs w:val="22"/>
        </w:rPr>
        <w:t xml:space="preserve"> a zplyňovacích kotlů </w:t>
      </w:r>
    </w:p>
    <w:p w14:paraId="74A5EC77" w14:textId="77777777" w:rsidR="003C2D4B" w:rsidRPr="000C3CB6" w:rsidRDefault="003C2D4B" w:rsidP="003C2D4B">
      <w:pPr>
        <w:widowControl w:val="0"/>
        <w:autoSpaceDE w:val="0"/>
        <w:autoSpaceDN w:val="0"/>
        <w:adjustRightInd w:val="0"/>
        <w:spacing w:after="120"/>
        <w:jc w:val="both"/>
        <w:rPr>
          <w:rFonts w:ascii="Arial" w:hAnsi="Arial" w:cs="Arial"/>
          <w:b/>
          <w:bCs/>
          <w:sz w:val="22"/>
          <w:szCs w:val="22"/>
        </w:rPr>
      </w:pPr>
      <w:r w:rsidRPr="000C3CB6">
        <w:rPr>
          <w:rFonts w:ascii="Arial" w:hAnsi="Arial" w:cs="Arial"/>
          <w:b/>
          <w:bCs/>
          <w:sz w:val="22"/>
          <w:szCs w:val="22"/>
        </w:rPr>
        <w:t xml:space="preserve">Kotel automatický </w:t>
      </w:r>
      <w:proofErr w:type="gramStart"/>
      <w:r w:rsidRPr="000C3CB6">
        <w:rPr>
          <w:rFonts w:ascii="Arial" w:hAnsi="Arial" w:cs="Arial"/>
          <w:b/>
          <w:bCs/>
          <w:sz w:val="22"/>
          <w:szCs w:val="22"/>
        </w:rPr>
        <w:t>speciální - spalovací</w:t>
      </w:r>
      <w:proofErr w:type="gramEnd"/>
      <w:r w:rsidRPr="000C3CB6">
        <w:rPr>
          <w:rFonts w:ascii="Arial" w:hAnsi="Arial" w:cs="Arial"/>
          <w:b/>
          <w:bCs/>
          <w:sz w:val="22"/>
          <w:szCs w:val="22"/>
        </w:rPr>
        <w:t xml:space="preserve"> stacionární zdroje se samočinnou dodávkou paliva, určené primárně ke spalování jiné než </w:t>
      </w:r>
      <w:proofErr w:type="spellStart"/>
      <w:r w:rsidRPr="000C3CB6">
        <w:rPr>
          <w:rFonts w:ascii="Arial" w:hAnsi="Arial" w:cs="Arial"/>
          <w:b/>
          <w:bCs/>
          <w:sz w:val="22"/>
          <w:szCs w:val="22"/>
        </w:rPr>
        <w:t>peletizované</w:t>
      </w:r>
      <w:proofErr w:type="spellEnd"/>
      <w:r w:rsidRPr="000C3CB6">
        <w:rPr>
          <w:rFonts w:ascii="Arial" w:hAnsi="Arial" w:cs="Arial"/>
          <w:b/>
          <w:bCs/>
          <w:sz w:val="22"/>
          <w:szCs w:val="22"/>
        </w:rPr>
        <w:t xml:space="preserve"> biomasy (piliny, štěpka, sláma) </w:t>
      </w:r>
    </w:p>
    <w:p w14:paraId="1C6D8A64" w14:textId="77777777" w:rsidR="003C2D4B" w:rsidRPr="000C3CB6" w:rsidRDefault="003C2D4B" w:rsidP="003C2D4B">
      <w:pPr>
        <w:widowControl w:val="0"/>
        <w:autoSpaceDE w:val="0"/>
        <w:autoSpaceDN w:val="0"/>
        <w:adjustRightInd w:val="0"/>
        <w:spacing w:after="120"/>
        <w:jc w:val="both"/>
        <w:rPr>
          <w:rFonts w:ascii="Arial" w:hAnsi="Arial" w:cs="Arial"/>
          <w:b/>
          <w:bCs/>
          <w:sz w:val="22"/>
          <w:szCs w:val="22"/>
        </w:rPr>
      </w:pPr>
      <w:r w:rsidRPr="000C3CB6">
        <w:rPr>
          <w:rFonts w:ascii="Arial" w:hAnsi="Arial" w:cs="Arial"/>
          <w:b/>
          <w:bCs/>
          <w:sz w:val="22"/>
          <w:szCs w:val="22"/>
        </w:rPr>
        <w:t xml:space="preserve">Lokální topidlo s </w:t>
      </w:r>
      <w:proofErr w:type="gramStart"/>
      <w:r w:rsidRPr="000C3CB6">
        <w:rPr>
          <w:rFonts w:ascii="Arial" w:hAnsi="Arial" w:cs="Arial"/>
          <w:b/>
          <w:bCs/>
          <w:sz w:val="22"/>
          <w:szCs w:val="22"/>
        </w:rPr>
        <w:t>výměníkem - primárně</w:t>
      </w:r>
      <w:proofErr w:type="gramEnd"/>
      <w:r w:rsidRPr="000C3CB6">
        <w:rPr>
          <w:rFonts w:ascii="Arial" w:hAnsi="Arial" w:cs="Arial"/>
          <w:b/>
          <w:bCs/>
          <w:sz w:val="22"/>
          <w:szCs w:val="22"/>
        </w:rPr>
        <w:t xml:space="preserve"> sálavý zdroj tepla s teplovodním výměníkem určeným k přípravě teplé vody k vytápění</w:t>
      </w:r>
    </w:p>
    <w:p w14:paraId="5311225F" w14:textId="48ADC199" w:rsidR="003D51D1" w:rsidRDefault="003C2D4B" w:rsidP="003C2D4B">
      <w:pPr>
        <w:widowControl w:val="0"/>
        <w:autoSpaceDE w:val="0"/>
        <w:autoSpaceDN w:val="0"/>
        <w:adjustRightInd w:val="0"/>
        <w:spacing w:after="120"/>
        <w:jc w:val="both"/>
      </w:pPr>
      <w:r w:rsidRPr="000C3CB6">
        <w:rPr>
          <w:rFonts w:ascii="Arial" w:hAnsi="Arial" w:cs="Arial"/>
          <w:b/>
          <w:bCs/>
          <w:sz w:val="22"/>
          <w:szCs w:val="22"/>
        </w:rPr>
        <w:t>V případě zdrojů, jež jsou konstrukčně tvořeny kombinací výše uvedených typů, je k jejich kontrole nutné oprávnění pro oba základní typy kotlů</w:t>
      </w:r>
    </w:p>
    <w:sectPr w:rsidR="003D5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4B"/>
    <w:rsid w:val="003B6E69"/>
    <w:rsid w:val="003C2D4B"/>
    <w:rsid w:val="003D51D1"/>
    <w:rsid w:val="00550274"/>
    <w:rsid w:val="00550E1C"/>
    <w:rsid w:val="00575A65"/>
    <w:rsid w:val="005E46F1"/>
    <w:rsid w:val="00B93F94"/>
    <w:rsid w:val="00C142A3"/>
    <w:rsid w:val="00D65286"/>
    <w:rsid w:val="00DA3A32"/>
    <w:rsid w:val="00E54B4B"/>
    <w:rsid w:val="00FF13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7F39A"/>
  <w15:chartTrackingRefBased/>
  <w15:docId w15:val="{34DCF821-5106-4B15-848A-35362D72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C2D4B"/>
    <w:pPr>
      <w:spacing w:after="0" w:line="240" w:lineRule="auto"/>
    </w:pPr>
    <w:rPr>
      <w:rFonts w:ascii="Times New Roman" w:eastAsia="Times New Roman" w:hAnsi="Times New Roman" w:cs="Times New Roman"/>
      <w:kern w:val="0"/>
      <w:sz w:val="24"/>
      <w:szCs w:val="24"/>
      <w14:ligatures w14:val="none"/>
    </w:rPr>
  </w:style>
  <w:style w:type="paragraph" w:styleId="Nadpis1">
    <w:name w:val="heading 1"/>
    <w:basedOn w:val="Normln"/>
    <w:next w:val="Normln"/>
    <w:link w:val="Nadpis1Char"/>
    <w:uiPriority w:val="9"/>
    <w:qFormat/>
    <w:rsid w:val="003C2D4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
    <w:next w:val="Normln"/>
    <w:link w:val="Nadpis2Char"/>
    <w:uiPriority w:val="9"/>
    <w:semiHidden/>
    <w:unhideWhenUsed/>
    <w:qFormat/>
    <w:rsid w:val="003C2D4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
    <w:next w:val="Normln"/>
    <w:link w:val="Nadpis3Char"/>
    <w:uiPriority w:val="9"/>
    <w:semiHidden/>
    <w:unhideWhenUsed/>
    <w:qFormat/>
    <w:rsid w:val="003C2D4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dpis4">
    <w:name w:val="heading 4"/>
    <w:basedOn w:val="Normln"/>
    <w:next w:val="Normln"/>
    <w:link w:val="Nadpis4Char"/>
    <w:uiPriority w:val="9"/>
    <w:semiHidden/>
    <w:unhideWhenUsed/>
    <w:qFormat/>
    <w:rsid w:val="003C2D4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Nadpis5">
    <w:name w:val="heading 5"/>
    <w:basedOn w:val="Normln"/>
    <w:next w:val="Normln"/>
    <w:link w:val="Nadpis5Char"/>
    <w:uiPriority w:val="9"/>
    <w:semiHidden/>
    <w:unhideWhenUsed/>
    <w:qFormat/>
    <w:rsid w:val="003C2D4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Nadpis6">
    <w:name w:val="heading 6"/>
    <w:basedOn w:val="Normln"/>
    <w:next w:val="Normln"/>
    <w:link w:val="Nadpis6Char"/>
    <w:uiPriority w:val="9"/>
    <w:semiHidden/>
    <w:unhideWhenUsed/>
    <w:qFormat/>
    <w:rsid w:val="003C2D4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Nadpis7">
    <w:name w:val="heading 7"/>
    <w:basedOn w:val="Normln"/>
    <w:next w:val="Normln"/>
    <w:link w:val="Nadpis7Char"/>
    <w:uiPriority w:val="9"/>
    <w:semiHidden/>
    <w:unhideWhenUsed/>
    <w:qFormat/>
    <w:rsid w:val="003C2D4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Nadpis8">
    <w:name w:val="heading 8"/>
    <w:basedOn w:val="Normln"/>
    <w:next w:val="Normln"/>
    <w:link w:val="Nadpis8Char"/>
    <w:uiPriority w:val="9"/>
    <w:semiHidden/>
    <w:unhideWhenUsed/>
    <w:qFormat/>
    <w:rsid w:val="003C2D4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Nadpis9">
    <w:name w:val="heading 9"/>
    <w:basedOn w:val="Normln"/>
    <w:next w:val="Normln"/>
    <w:link w:val="Nadpis9Char"/>
    <w:uiPriority w:val="9"/>
    <w:semiHidden/>
    <w:unhideWhenUsed/>
    <w:qFormat/>
    <w:rsid w:val="003C2D4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C2D4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C2D4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C2D4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C2D4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C2D4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C2D4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C2D4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C2D4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C2D4B"/>
    <w:rPr>
      <w:rFonts w:eastAsiaTheme="majorEastAsia" w:cstheme="majorBidi"/>
      <w:color w:val="272727" w:themeColor="text1" w:themeTint="D8"/>
    </w:rPr>
  </w:style>
  <w:style w:type="paragraph" w:styleId="Nzev">
    <w:name w:val="Title"/>
    <w:basedOn w:val="Normln"/>
    <w:next w:val="Normln"/>
    <w:link w:val="NzevChar"/>
    <w:uiPriority w:val="10"/>
    <w:qFormat/>
    <w:rsid w:val="003C2D4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3C2D4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C2D4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3C2D4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C2D4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Char">
    <w:name w:val="Citát Char"/>
    <w:basedOn w:val="Standardnpsmoodstavce"/>
    <w:link w:val="Citt"/>
    <w:uiPriority w:val="29"/>
    <w:rsid w:val="003C2D4B"/>
    <w:rPr>
      <w:i/>
      <w:iCs/>
      <w:color w:val="404040" w:themeColor="text1" w:themeTint="BF"/>
    </w:rPr>
  </w:style>
  <w:style w:type="paragraph" w:styleId="Odstavecseseznamem">
    <w:name w:val="List Paragraph"/>
    <w:basedOn w:val="Normln"/>
    <w:uiPriority w:val="34"/>
    <w:qFormat/>
    <w:rsid w:val="003C2D4B"/>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Zdraznnintenzivn">
    <w:name w:val="Intense Emphasis"/>
    <w:basedOn w:val="Standardnpsmoodstavce"/>
    <w:uiPriority w:val="21"/>
    <w:qFormat/>
    <w:rsid w:val="003C2D4B"/>
    <w:rPr>
      <w:i/>
      <w:iCs/>
      <w:color w:val="0F4761" w:themeColor="accent1" w:themeShade="BF"/>
    </w:rPr>
  </w:style>
  <w:style w:type="paragraph" w:styleId="Vrazncitt">
    <w:name w:val="Intense Quote"/>
    <w:basedOn w:val="Normln"/>
    <w:next w:val="Normln"/>
    <w:link w:val="VrazncittChar"/>
    <w:uiPriority w:val="30"/>
    <w:qFormat/>
    <w:rsid w:val="003C2D4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VrazncittChar">
    <w:name w:val="Výrazný citát Char"/>
    <w:basedOn w:val="Standardnpsmoodstavce"/>
    <w:link w:val="Vrazncitt"/>
    <w:uiPriority w:val="30"/>
    <w:rsid w:val="003C2D4B"/>
    <w:rPr>
      <w:i/>
      <w:iCs/>
      <w:color w:val="0F4761" w:themeColor="accent1" w:themeShade="BF"/>
    </w:rPr>
  </w:style>
  <w:style w:type="character" w:styleId="Odkazintenzivn">
    <w:name w:val="Intense Reference"/>
    <w:basedOn w:val="Standardnpsmoodstavce"/>
    <w:uiPriority w:val="32"/>
    <w:qFormat/>
    <w:rsid w:val="003C2D4B"/>
    <w:rPr>
      <w:b/>
      <w:bCs/>
      <w:smallCaps/>
      <w:color w:val="0F4761" w:themeColor="accent1" w:themeShade="BF"/>
      <w:spacing w:val="5"/>
    </w:rPr>
  </w:style>
  <w:style w:type="paragraph" w:customStyle="1" w:styleId="42">
    <w:name w:val="42"/>
    <w:rsid w:val="003C2D4B"/>
    <w:pPr>
      <w:spacing w:before="737" w:after="57" w:line="240" w:lineRule="auto"/>
      <w:jc w:val="right"/>
    </w:pPr>
    <w:rPr>
      <w:rFonts w:ascii="Times New Roman" w:eastAsia="Times New Roman" w:hAnsi="Times New Roman" w:cs="Times New Roman"/>
      <w:b/>
      <w:kern w:val="0"/>
      <w:sz w:val="2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876</Words>
  <Characters>5174</Characters>
  <Application>Microsoft Office Word</Application>
  <DocSecurity>0</DocSecurity>
  <Lines>43</Lines>
  <Paragraphs>12</Paragraphs>
  <ScaleCrop>false</ScaleCrop>
  <Company>MZP</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Gadas</dc:creator>
  <cp:keywords/>
  <dc:description/>
  <cp:lastModifiedBy>Gadas</cp:lastModifiedBy>
  <cp:revision>1</cp:revision>
  <dcterms:created xsi:type="dcterms:W3CDTF">2025-11-10T11:01:00Z</dcterms:created>
  <dcterms:modified xsi:type="dcterms:W3CDTF">2025-11-10T11:04:00Z</dcterms:modified>
</cp:coreProperties>
</file>